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019" w:type="dxa"/>
        <w:tblInd w:w="-318" w:type="dxa"/>
        <w:tblLayout w:type="fixed"/>
        <w:tblLook w:val="04A0" w:firstRow="1" w:lastRow="0" w:firstColumn="1" w:lastColumn="0" w:noHBand="0" w:noVBand="1"/>
      </w:tblPr>
      <w:tblGrid>
        <w:gridCol w:w="710"/>
        <w:gridCol w:w="4819"/>
        <w:gridCol w:w="4111"/>
        <w:gridCol w:w="1559"/>
        <w:gridCol w:w="1276"/>
        <w:gridCol w:w="1418"/>
        <w:gridCol w:w="850"/>
        <w:gridCol w:w="1276"/>
      </w:tblGrid>
      <w:tr w:rsidR="00695897" w:rsidRPr="0058353A" w:rsidTr="008C1A64">
        <w:trPr>
          <w:cantSplit/>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黑体" w:eastAsia="黑体" w:hAnsi="黑体" w:cs="Times New Roman"/>
                <w:bCs/>
                <w:color w:val="000000"/>
                <w:kern w:val="0"/>
                <w:sz w:val="13"/>
                <w:szCs w:val="13"/>
              </w:rPr>
            </w:pPr>
            <w:bookmarkStart w:id="0" w:name="_GoBack"/>
            <w:r w:rsidRPr="0058353A">
              <w:rPr>
                <w:rFonts w:ascii="黑体" w:eastAsia="黑体" w:hAnsi="黑体" w:cs="Times New Roman"/>
                <w:bCs/>
                <w:color w:val="000000"/>
                <w:kern w:val="0"/>
                <w:sz w:val="13"/>
                <w:szCs w:val="13"/>
              </w:rPr>
              <w:t>事项类别</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黑体" w:eastAsia="黑体" w:hAnsi="黑体" w:cs="Times New Roman"/>
                <w:bCs/>
                <w:color w:val="000000"/>
                <w:kern w:val="0"/>
                <w:sz w:val="13"/>
                <w:szCs w:val="13"/>
              </w:rPr>
            </w:pPr>
            <w:r w:rsidRPr="0058353A">
              <w:rPr>
                <w:rFonts w:ascii="黑体" w:eastAsia="黑体" w:hAnsi="黑体" w:cs="Times New Roman"/>
                <w:bCs/>
                <w:color w:val="000000"/>
                <w:kern w:val="0"/>
                <w:sz w:val="13"/>
                <w:szCs w:val="13"/>
              </w:rPr>
              <w:t>事项名称</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黑体" w:eastAsia="黑体" w:hAnsi="黑体" w:cs="Times New Roman"/>
                <w:bCs/>
                <w:color w:val="000000"/>
                <w:kern w:val="0"/>
                <w:sz w:val="13"/>
                <w:szCs w:val="13"/>
              </w:rPr>
            </w:pPr>
            <w:r w:rsidRPr="0058353A">
              <w:rPr>
                <w:rFonts w:ascii="黑体" w:eastAsia="黑体" w:hAnsi="黑体" w:cs="Times New Roman"/>
                <w:bCs/>
                <w:color w:val="000000"/>
                <w:kern w:val="0"/>
                <w:sz w:val="13"/>
                <w:szCs w:val="13"/>
              </w:rPr>
              <w:t>公开内容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黑体" w:eastAsia="黑体" w:hAnsi="黑体" w:cs="Times New Roman"/>
                <w:bCs/>
                <w:color w:val="000000"/>
                <w:kern w:val="0"/>
                <w:sz w:val="13"/>
                <w:szCs w:val="13"/>
              </w:rPr>
            </w:pPr>
            <w:r w:rsidRPr="0058353A">
              <w:rPr>
                <w:rFonts w:ascii="黑体" w:eastAsia="黑体" w:hAnsi="黑体" w:cs="Times New Roman"/>
                <w:bCs/>
                <w:color w:val="000000"/>
                <w:kern w:val="0"/>
                <w:sz w:val="13"/>
                <w:szCs w:val="13"/>
              </w:rPr>
              <w:t>公开依据</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黑体" w:eastAsia="黑体" w:hAnsi="黑体" w:cs="Times New Roman"/>
                <w:bCs/>
                <w:color w:val="000000"/>
                <w:kern w:val="0"/>
                <w:sz w:val="13"/>
                <w:szCs w:val="13"/>
              </w:rPr>
            </w:pPr>
            <w:r w:rsidRPr="0058353A">
              <w:rPr>
                <w:rFonts w:ascii="黑体" w:eastAsia="黑体" w:hAnsi="黑体" w:cs="Times New Roman"/>
                <w:bCs/>
                <w:color w:val="000000"/>
                <w:kern w:val="0"/>
                <w:sz w:val="13"/>
                <w:szCs w:val="13"/>
              </w:rPr>
              <w:t>公开主体</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黑体" w:eastAsia="黑体" w:hAnsi="黑体" w:cs="Times New Roman"/>
                <w:bCs/>
                <w:color w:val="000000"/>
                <w:kern w:val="0"/>
                <w:sz w:val="13"/>
                <w:szCs w:val="13"/>
              </w:rPr>
            </w:pPr>
            <w:r w:rsidRPr="0058353A">
              <w:rPr>
                <w:rFonts w:ascii="黑体" w:eastAsia="黑体" w:hAnsi="黑体" w:cs="Times New Roman"/>
                <w:bCs/>
                <w:color w:val="000000"/>
                <w:kern w:val="0"/>
                <w:sz w:val="13"/>
                <w:szCs w:val="13"/>
              </w:rPr>
              <w:t>公开时限</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C1BFA" w:rsidRPr="0058353A" w:rsidRDefault="00FC1BFA" w:rsidP="00346087">
            <w:pPr>
              <w:widowControl/>
              <w:spacing w:line="240" w:lineRule="exact"/>
              <w:contextualSpacing/>
              <w:jc w:val="center"/>
              <w:rPr>
                <w:rFonts w:ascii="黑体" w:eastAsia="黑体" w:hAnsi="黑体" w:cs="Times New Roman"/>
                <w:bCs/>
                <w:color w:val="000000"/>
                <w:kern w:val="0"/>
                <w:sz w:val="13"/>
                <w:szCs w:val="13"/>
              </w:rPr>
            </w:pPr>
            <w:r w:rsidRPr="0058353A">
              <w:rPr>
                <w:rFonts w:ascii="黑体" w:eastAsia="黑体" w:hAnsi="黑体" w:cs="Times New Roman"/>
                <w:bCs/>
                <w:color w:val="000000"/>
                <w:kern w:val="0"/>
                <w:sz w:val="13"/>
                <w:szCs w:val="13"/>
              </w:rPr>
              <w:t>公开渠道</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黑体" w:eastAsia="黑体" w:hAnsi="黑体" w:cs="Times New Roman"/>
                <w:bCs/>
                <w:color w:val="000000"/>
                <w:kern w:val="0"/>
                <w:sz w:val="13"/>
                <w:szCs w:val="13"/>
              </w:rPr>
            </w:pPr>
            <w:r w:rsidRPr="0058353A">
              <w:rPr>
                <w:rFonts w:ascii="黑体" w:eastAsia="黑体" w:hAnsi="黑体" w:cs="Times New Roman"/>
                <w:bCs/>
                <w:color w:val="000000"/>
                <w:kern w:val="0"/>
                <w:sz w:val="13"/>
                <w:szCs w:val="13"/>
              </w:rPr>
              <w:t>咨询及监督电话</w:t>
            </w:r>
          </w:p>
        </w:tc>
      </w:tr>
      <w:tr w:rsidR="0042513D" w:rsidRPr="0058353A" w:rsidTr="008C1A64">
        <w:trPr>
          <w:trHeight w:val="20"/>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机关简介</w:t>
            </w:r>
          </w:p>
        </w:tc>
        <w:tc>
          <w:tcPr>
            <w:tcW w:w="481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机构概况</w:t>
            </w:r>
          </w:p>
        </w:tc>
        <w:tc>
          <w:tcPr>
            <w:tcW w:w="4111"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机构名称、办公地址、办公时间、办公电话、传真、通信地址、邮政编码</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《中华人民共和国政府信息公开条例》（国务院令第</w:t>
            </w:r>
            <w:r w:rsidRPr="0058353A">
              <w:rPr>
                <w:rFonts w:ascii="Times New Roman" w:eastAsia="仿宋_GB2312" w:hAnsi="Times New Roman" w:cs="Times New Roman"/>
                <w:color w:val="000000"/>
                <w:kern w:val="0"/>
                <w:sz w:val="13"/>
                <w:szCs w:val="13"/>
              </w:rPr>
              <w:t>711</w:t>
            </w:r>
            <w:r w:rsidRPr="0058353A">
              <w:rPr>
                <w:rFonts w:ascii="Times New Roman" w:eastAsia="仿宋_GB2312" w:hAnsi="Times New Roman" w:cs="Times New Roman"/>
                <w:color w:val="000000"/>
                <w:kern w:val="0"/>
                <w:sz w:val="13"/>
                <w:szCs w:val="13"/>
              </w:rPr>
              <w:t>号修订）、三定方案</w:t>
            </w: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办公室</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自该政府信息形成或者变更之日起</w:t>
            </w:r>
            <w:r w:rsidR="002F1CD3" w:rsidRPr="0058353A">
              <w:rPr>
                <w:rFonts w:ascii="Times New Roman" w:eastAsia="仿宋_GB2312" w:hAnsi="Times New Roman" w:cs="Times New Roman"/>
                <w:color w:val="000000"/>
                <w:kern w:val="0"/>
                <w:sz w:val="13"/>
                <w:szCs w:val="13"/>
              </w:rPr>
              <w:t>20</w:t>
            </w:r>
            <w:r w:rsidRPr="0058353A">
              <w:rPr>
                <w:rFonts w:ascii="Times New Roman" w:eastAsia="仿宋_GB2312" w:hAnsi="Times New Roman" w:cs="Times New Roman"/>
                <w:color w:val="000000"/>
                <w:kern w:val="0"/>
                <w:sz w:val="13"/>
                <w:szCs w:val="13"/>
              </w:rPr>
              <w:t>个工作日内公开</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政府网站</w:t>
            </w: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3602C5">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3090898</w:t>
            </w:r>
          </w:p>
        </w:tc>
      </w:tr>
      <w:tr w:rsidR="00695897" w:rsidRPr="0058353A" w:rsidTr="008C1A64">
        <w:trPr>
          <w:trHeight w:val="20"/>
        </w:trPr>
        <w:tc>
          <w:tcPr>
            <w:tcW w:w="710"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481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机构职能</w:t>
            </w:r>
          </w:p>
        </w:tc>
        <w:tc>
          <w:tcPr>
            <w:tcW w:w="4111"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依据</w:t>
            </w:r>
            <w:r w:rsidRPr="0058353A">
              <w:rPr>
                <w:rFonts w:ascii="Times New Roman" w:eastAsia="仿宋_GB2312" w:hAnsi="Times New Roman" w:cs="Times New Roman"/>
                <w:color w:val="000000"/>
                <w:kern w:val="0"/>
                <w:sz w:val="13"/>
                <w:szCs w:val="13"/>
              </w:rPr>
              <w:t>“</w:t>
            </w:r>
            <w:r w:rsidRPr="0058353A">
              <w:rPr>
                <w:rFonts w:ascii="Times New Roman" w:eastAsia="仿宋_GB2312" w:hAnsi="Times New Roman" w:cs="Times New Roman"/>
                <w:color w:val="000000"/>
                <w:kern w:val="0"/>
                <w:sz w:val="13"/>
                <w:szCs w:val="13"/>
              </w:rPr>
              <w:t>三定</w:t>
            </w:r>
            <w:r w:rsidRPr="0058353A">
              <w:rPr>
                <w:rFonts w:ascii="Times New Roman" w:eastAsia="仿宋_GB2312" w:hAnsi="Times New Roman" w:cs="Times New Roman"/>
                <w:color w:val="000000"/>
                <w:kern w:val="0"/>
                <w:sz w:val="13"/>
                <w:szCs w:val="13"/>
              </w:rPr>
              <w:t>”</w:t>
            </w:r>
            <w:r w:rsidRPr="0058353A">
              <w:rPr>
                <w:rFonts w:ascii="Times New Roman" w:eastAsia="仿宋_GB2312" w:hAnsi="Times New Roman" w:cs="Times New Roman"/>
                <w:color w:val="000000"/>
                <w:kern w:val="0"/>
                <w:sz w:val="13"/>
                <w:szCs w:val="13"/>
              </w:rPr>
              <w:t>方案及职责调整情况确定的本部门最新法定职能</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人事科</w:t>
            </w: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572104" w:rsidP="002736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3090</w:t>
            </w:r>
            <w:r w:rsidR="002736B0" w:rsidRPr="0058353A">
              <w:rPr>
                <w:rFonts w:ascii="Times New Roman" w:eastAsia="仿宋_GB2312" w:hAnsi="Times New Roman" w:cs="Times New Roman"/>
                <w:color w:val="000000"/>
                <w:kern w:val="0"/>
                <w:sz w:val="13"/>
                <w:szCs w:val="13"/>
              </w:rPr>
              <w:t>906</w:t>
            </w:r>
          </w:p>
        </w:tc>
      </w:tr>
      <w:tr w:rsidR="00695897" w:rsidRPr="0058353A" w:rsidTr="008C1A64">
        <w:trPr>
          <w:trHeight w:val="20"/>
        </w:trPr>
        <w:tc>
          <w:tcPr>
            <w:tcW w:w="710"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481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领导分工</w:t>
            </w:r>
          </w:p>
        </w:tc>
        <w:tc>
          <w:tcPr>
            <w:tcW w:w="4111"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领导姓名、职务、照片、工作履历、主管或分管工作</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办公室、人事科</w:t>
            </w: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2736B0" w:rsidP="003602C5">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3090906</w:t>
            </w:r>
          </w:p>
        </w:tc>
      </w:tr>
      <w:tr w:rsidR="00695897" w:rsidRPr="0058353A" w:rsidTr="008C1A64">
        <w:trPr>
          <w:trHeight w:val="20"/>
        </w:trPr>
        <w:tc>
          <w:tcPr>
            <w:tcW w:w="710"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481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内设机构</w:t>
            </w:r>
          </w:p>
        </w:tc>
        <w:tc>
          <w:tcPr>
            <w:tcW w:w="4111"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内设机构名称、办公地址、办公时间、办公电话、传真、通信地址、邮政编码</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办公室、人事科</w:t>
            </w: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2736B0" w:rsidP="003602C5">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3090906</w:t>
            </w:r>
          </w:p>
        </w:tc>
      </w:tr>
      <w:tr w:rsidR="00695897" w:rsidRPr="0058353A" w:rsidTr="008C1A64">
        <w:trPr>
          <w:trHeight w:val="20"/>
        </w:trPr>
        <w:tc>
          <w:tcPr>
            <w:tcW w:w="710"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481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下属单位概况</w:t>
            </w:r>
          </w:p>
        </w:tc>
        <w:tc>
          <w:tcPr>
            <w:tcW w:w="4111"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 xml:space="preserve"> </w:t>
            </w:r>
            <w:r w:rsidRPr="0058353A">
              <w:rPr>
                <w:rFonts w:ascii="Times New Roman" w:eastAsia="仿宋_GB2312" w:hAnsi="Times New Roman" w:cs="Times New Roman"/>
                <w:color w:val="000000"/>
                <w:kern w:val="0"/>
                <w:sz w:val="13"/>
                <w:szCs w:val="13"/>
              </w:rPr>
              <w:t>下属单位名称、办公地址、办公时间、办公电话、传真、通信地址、邮政编码</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人事科</w:t>
            </w: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D1190F" w:rsidP="003602C5">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3090906</w:t>
            </w:r>
          </w:p>
        </w:tc>
      </w:tr>
      <w:tr w:rsidR="0042513D" w:rsidRPr="0058353A" w:rsidTr="008C1A64">
        <w:trPr>
          <w:trHeight w:val="20"/>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政策</w:t>
            </w:r>
          </w:p>
        </w:tc>
        <w:tc>
          <w:tcPr>
            <w:tcW w:w="481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法律、法规</w:t>
            </w:r>
          </w:p>
        </w:tc>
        <w:tc>
          <w:tcPr>
            <w:tcW w:w="4111"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国家有关工业经济、信息化和无线电管理的法律、法规和全省有关工业经济、信息化和无线电管理的地方性法规</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《中华人民共和国政府信息公开条例》（国务院令第</w:t>
            </w:r>
            <w:r w:rsidRPr="0058353A">
              <w:rPr>
                <w:rFonts w:ascii="Times New Roman" w:eastAsia="仿宋_GB2312" w:hAnsi="Times New Roman" w:cs="Times New Roman"/>
                <w:color w:val="000000"/>
                <w:kern w:val="0"/>
                <w:sz w:val="13"/>
                <w:szCs w:val="13"/>
              </w:rPr>
              <w:t>711</w:t>
            </w:r>
            <w:r w:rsidRPr="0058353A">
              <w:rPr>
                <w:rFonts w:ascii="Times New Roman" w:eastAsia="仿宋_GB2312" w:hAnsi="Times New Roman" w:cs="Times New Roman"/>
                <w:color w:val="000000"/>
                <w:kern w:val="0"/>
                <w:sz w:val="13"/>
                <w:szCs w:val="13"/>
              </w:rPr>
              <w:t>号修订）、《四川省行政规范性文件管理办法》（省政府令第</w:t>
            </w:r>
            <w:r w:rsidRPr="0058353A">
              <w:rPr>
                <w:rFonts w:ascii="Times New Roman" w:eastAsia="仿宋_GB2312" w:hAnsi="Times New Roman" w:cs="Times New Roman"/>
                <w:color w:val="000000"/>
                <w:kern w:val="0"/>
                <w:sz w:val="13"/>
                <w:szCs w:val="13"/>
              </w:rPr>
              <w:t>327</w:t>
            </w:r>
            <w:r w:rsidRPr="0058353A">
              <w:rPr>
                <w:rFonts w:ascii="Times New Roman" w:eastAsia="仿宋_GB2312" w:hAnsi="Times New Roman" w:cs="Times New Roman"/>
                <w:color w:val="000000"/>
                <w:kern w:val="0"/>
                <w:sz w:val="13"/>
                <w:szCs w:val="13"/>
              </w:rPr>
              <w:t>号）</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政策法规科相关科室</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2F1CD3" w:rsidP="006F26ED">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自该政府信息形成或者变更之日起</w:t>
            </w:r>
            <w:r w:rsidRPr="0058353A">
              <w:rPr>
                <w:rFonts w:ascii="Times New Roman" w:eastAsia="仿宋_GB2312" w:hAnsi="Times New Roman" w:cs="Times New Roman"/>
                <w:color w:val="000000"/>
                <w:kern w:val="0"/>
                <w:sz w:val="13"/>
                <w:szCs w:val="13"/>
              </w:rPr>
              <w:t>20</w:t>
            </w:r>
            <w:r w:rsidRPr="0058353A">
              <w:rPr>
                <w:rFonts w:ascii="Times New Roman" w:eastAsia="仿宋_GB2312" w:hAnsi="Times New Roman" w:cs="Times New Roman"/>
                <w:color w:val="000000"/>
                <w:kern w:val="0"/>
                <w:sz w:val="13"/>
                <w:szCs w:val="13"/>
              </w:rPr>
              <w:t>个工作日内公开</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政府网站</w:t>
            </w: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9E4850" w:rsidP="003602C5">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themeColor="text1"/>
                <w:kern w:val="0"/>
                <w:sz w:val="13"/>
                <w:szCs w:val="13"/>
              </w:rPr>
              <w:t>3090945</w:t>
            </w:r>
          </w:p>
        </w:tc>
      </w:tr>
      <w:tr w:rsidR="00695897" w:rsidRPr="0058353A" w:rsidTr="008C1A64">
        <w:trPr>
          <w:trHeight w:val="20"/>
        </w:trPr>
        <w:tc>
          <w:tcPr>
            <w:tcW w:w="710"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481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部门和地方政府规章</w:t>
            </w:r>
          </w:p>
        </w:tc>
        <w:tc>
          <w:tcPr>
            <w:tcW w:w="4111"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国家部委、省政府、市政府有关工业经济、信息化和无线电管理的规章</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9E4850" w:rsidP="003602C5">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themeColor="text1"/>
                <w:kern w:val="0"/>
                <w:sz w:val="13"/>
                <w:szCs w:val="13"/>
              </w:rPr>
              <w:t>3090945</w:t>
            </w:r>
          </w:p>
        </w:tc>
      </w:tr>
      <w:tr w:rsidR="00695897" w:rsidRPr="0058353A" w:rsidTr="008C1A64">
        <w:trPr>
          <w:trHeight w:val="20"/>
        </w:trPr>
        <w:tc>
          <w:tcPr>
            <w:tcW w:w="710"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481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其他政策文件</w:t>
            </w:r>
          </w:p>
        </w:tc>
        <w:tc>
          <w:tcPr>
            <w:tcW w:w="4111"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工业经济、信息化和无线电管理等方面的政策文件</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9E4850" w:rsidP="003602C5">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themeColor="text1"/>
                <w:kern w:val="0"/>
                <w:sz w:val="13"/>
                <w:szCs w:val="13"/>
              </w:rPr>
              <w:t>3090945</w:t>
            </w:r>
          </w:p>
        </w:tc>
      </w:tr>
      <w:tr w:rsidR="0042513D" w:rsidRPr="0058353A" w:rsidTr="008C1A64">
        <w:trPr>
          <w:trHeight w:val="20"/>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依申请公开和年度报告</w:t>
            </w:r>
          </w:p>
        </w:tc>
        <w:tc>
          <w:tcPr>
            <w:tcW w:w="481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政府信息公开指南</w:t>
            </w:r>
          </w:p>
        </w:tc>
        <w:tc>
          <w:tcPr>
            <w:tcW w:w="4111"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市政府信息主动公开范围、时限等；依申请公开受理机构、申请方式等</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《中华人民共和国政府信息公开条例》（国务院令第</w:t>
            </w:r>
            <w:r w:rsidRPr="0058353A">
              <w:rPr>
                <w:rFonts w:ascii="Times New Roman" w:eastAsia="仿宋_GB2312" w:hAnsi="Times New Roman" w:cs="Times New Roman"/>
                <w:color w:val="000000"/>
                <w:kern w:val="0"/>
                <w:sz w:val="13"/>
                <w:szCs w:val="13"/>
              </w:rPr>
              <w:t>711</w:t>
            </w:r>
            <w:r w:rsidRPr="0058353A">
              <w:rPr>
                <w:rFonts w:ascii="Times New Roman" w:eastAsia="仿宋_GB2312" w:hAnsi="Times New Roman" w:cs="Times New Roman"/>
                <w:color w:val="000000"/>
                <w:kern w:val="0"/>
                <w:sz w:val="13"/>
                <w:szCs w:val="13"/>
              </w:rPr>
              <w:t>号修订）</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办公室相关科室</w:t>
            </w:r>
          </w:p>
        </w:tc>
        <w:tc>
          <w:tcPr>
            <w:tcW w:w="1418" w:type="dxa"/>
            <w:tcBorders>
              <w:top w:val="nil"/>
              <w:left w:val="nil"/>
              <w:bottom w:val="single" w:sz="4" w:space="0" w:color="auto"/>
              <w:right w:val="single" w:sz="4" w:space="0" w:color="auto"/>
            </w:tcBorders>
            <w:shd w:val="clear" w:color="auto" w:fill="auto"/>
            <w:vAlign w:val="center"/>
            <w:hideMark/>
          </w:tcPr>
          <w:p w:rsidR="00FC1BFA" w:rsidRPr="0058353A" w:rsidRDefault="002F1CD3" w:rsidP="006F26ED">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自该政府信息形成或者变更之日起</w:t>
            </w:r>
            <w:r w:rsidRPr="0058353A">
              <w:rPr>
                <w:rFonts w:ascii="Times New Roman" w:eastAsia="仿宋_GB2312" w:hAnsi="Times New Roman" w:cs="Times New Roman"/>
                <w:color w:val="000000"/>
                <w:kern w:val="0"/>
                <w:sz w:val="13"/>
                <w:szCs w:val="13"/>
              </w:rPr>
              <w:t>20</w:t>
            </w:r>
            <w:r w:rsidRPr="0058353A">
              <w:rPr>
                <w:rFonts w:ascii="Times New Roman" w:eastAsia="仿宋_GB2312" w:hAnsi="Times New Roman" w:cs="Times New Roman"/>
                <w:color w:val="000000"/>
                <w:kern w:val="0"/>
                <w:sz w:val="13"/>
                <w:szCs w:val="13"/>
              </w:rPr>
              <w:t>个工作日内公开</w:t>
            </w:r>
          </w:p>
        </w:tc>
        <w:tc>
          <w:tcPr>
            <w:tcW w:w="850" w:type="dxa"/>
            <w:tcBorders>
              <w:top w:val="nil"/>
              <w:left w:val="nil"/>
              <w:bottom w:val="single" w:sz="4" w:space="0" w:color="auto"/>
              <w:right w:val="single" w:sz="4" w:space="0" w:color="auto"/>
            </w:tcBorders>
            <w:shd w:val="clear" w:color="auto" w:fill="auto"/>
            <w:vAlign w:val="center"/>
            <w:hideMark/>
          </w:tcPr>
          <w:p w:rsidR="00FC1BFA" w:rsidRPr="0058353A" w:rsidRDefault="003104A2" w:rsidP="006F26ED">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政府网站</w:t>
            </w: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9E4850" w:rsidP="003602C5">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3090898</w:t>
            </w:r>
          </w:p>
        </w:tc>
      </w:tr>
      <w:tr w:rsidR="00695897" w:rsidRPr="0058353A" w:rsidTr="008C1A64">
        <w:trPr>
          <w:trHeight w:val="20"/>
        </w:trPr>
        <w:tc>
          <w:tcPr>
            <w:tcW w:w="710"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481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政府信息公开报告</w:t>
            </w:r>
          </w:p>
        </w:tc>
        <w:tc>
          <w:tcPr>
            <w:tcW w:w="4111"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市政府信息公开年度报告</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1418" w:type="dxa"/>
            <w:tcBorders>
              <w:top w:val="nil"/>
              <w:left w:val="nil"/>
              <w:bottom w:val="single" w:sz="4" w:space="0" w:color="auto"/>
              <w:right w:val="single" w:sz="4" w:space="0" w:color="auto"/>
            </w:tcBorders>
            <w:shd w:val="clear" w:color="auto" w:fill="auto"/>
            <w:vAlign w:val="center"/>
            <w:hideMark/>
          </w:tcPr>
          <w:p w:rsidR="00FC1BFA" w:rsidRPr="0058353A" w:rsidRDefault="002F1CD3" w:rsidP="006F26ED">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自该政府信息形成或者变更之日起</w:t>
            </w:r>
            <w:r w:rsidRPr="0058353A">
              <w:rPr>
                <w:rFonts w:ascii="Times New Roman" w:eastAsia="仿宋_GB2312" w:hAnsi="Times New Roman" w:cs="Times New Roman"/>
                <w:color w:val="000000"/>
                <w:kern w:val="0"/>
                <w:sz w:val="13"/>
                <w:szCs w:val="13"/>
              </w:rPr>
              <w:t>20</w:t>
            </w:r>
            <w:r w:rsidRPr="0058353A">
              <w:rPr>
                <w:rFonts w:ascii="Times New Roman" w:eastAsia="仿宋_GB2312" w:hAnsi="Times New Roman" w:cs="Times New Roman"/>
                <w:color w:val="000000"/>
                <w:kern w:val="0"/>
                <w:sz w:val="13"/>
                <w:szCs w:val="13"/>
              </w:rPr>
              <w:t>个工作日内公开</w:t>
            </w:r>
          </w:p>
        </w:tc>
        <w:tc>
          <w:tcPr>
            <w:tcW w:w="850" w:type="dxa"/>
            <w:tcBorders>
              <w:top w:val="nil"/>
              <w:left w:val="nil"/>
              <w:bottom w:val="single" w:sz="4" w:space="0" w:color="auto"/>
              <w:right w:val="single" w:sz="4" w:space="0" w:color="auto"/>
            </w:tcBorders>
            <w:shd w:val="clear" w:color="auto" w:fill="auto"/>
            <w:vAlign w:val="center"/>
            <w:hideMark/>
          </w:tcPr>
          <w:p w:rsidR="00FC1BFA" w:rsidRPr="0058353A" w:rsidRDefault="003104A2" w:rsidP="006F26ED">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政府网站</w:t>
            </w: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9E4850" w:rsidP="003602C5">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3090898</w:t>
            </w:r>
          </w:p>
        </w:tc>
      </w:tr>
      <w:tr w:rsidR="00695897" w:rsidRPr="0058353A" w:rsidTr="008C1A64">
        <w:trPr>
          <w:trHeight w:val="20"/>
        </w:trPr>
        <w:tc>
          <w:tcPr>
            <w:tcW w:w="710"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481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依申请公开</w:t>
            </w:r>
          </w:p>
        </w:tc>
        <w:tc>
          <w:tcPr>
            <w:tcW w:w="4111"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政府信息依申请公开服务指南（受理机构、申请方式、申请处理）；在线受理申请表</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办公室相关科室</w:t>
            </w:r>
          </w:p>
        </w:tc>
        <w:tc>
          <w:tcPr>
            <w:tcW w:w="1418" w:type="dxa"/>
            <w:tcBorders>
              <w:top w:val="nil"/>
              <w:left w:val="nil"/>
              <w:bottom w:val="single" w:sz="4" w:space="0" w:color="auto"/>
              <w:right w:val="single" w:sz="4" w:space="0" w:color="auto"/>
            </w:tcBorders>
            <w:shd w:val="clear" w:color="auto" w:fill="auto"/>
            <w:vAlign w:val="center"/>
            <w:hideMark/>
          </w:tcPr>
          <w:p w:rsidR="00FC1BFA" w:rsidRPr="0058353A" w:rsidRDefault="002F1CD3" w:rsidP="006F26ED">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自该政府信息形成或者变更之日起</w:t>
            </w:r>
            <w:r w:rsidRPr="0058353A">
              <w:rPr>
                <w:rFonts w:ascii="Times New Roman" w:eastAsia="仿宋_GB2312" w:hAnsi="Times New Roman" w:cs="Times New Roman"/>
                <w:color w:val="000000"/>
                <w:kern w:val="0"/>
                <w:sz w:val="13"/>
                <w:szCs w:val="13"/>
              </w:rPr>
              <w:t>20</w:t>
            </w:r>
            <w:r w:rsidRPr="0058353A">
              <w:rPr>
                <w:rFonts w:ascii="Times New Roman" w:eastAsia="仿宋_GB2312" w:hAnsi="Times New Roman" w:cs="Times New Roman"/>
                <w:color w:val="000000"/>
                <w:kern w:val="0"/>
                <w:sz w:val="13"/>
                <w:szCs w:val="13"/>
              </w:rPr>
              <w:t>个工作日内公开</w:t>
            </w:r>
          </w:p>
        </w:tc>
        <w:tc>
          <w:tcPr>
            <w:tcW w:w="850"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政府网站</w:t>
            </w: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9E4850" w:rsidP="003602C5">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3090898</w:t>
            </w:r>
          </w:p>
        </w:tc>
      </w:tr>
      <w:tr w:rsidR="0042513D" w:rsidRPr="0058353A" w:rsidTr="008C1A64">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行政许可</w:t>
            </w:r>
          </w:p>
        </w:tc>
        <w:tc>
          <w:tcPr>
            <w:tcW w:w="481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1.</w:t>
            </w:r>
            <w:r w:rsidRPr="0058353A">
              <w:rPr>
                <w:rFonts w:ascii="Times New Roman" w:eastAsia="仿宋_GB2312" w:hAnsi="Times New Roman" w:cs="Times New Roman"/>
                <w:color w:val="000000"/>
                <w:kern w:val="0"/>
                <w:sz w:val="13"/>
                <w:szCs w:val="13"/>
              </w:rPr>
              <w:t>无线电频率使用许可</w:t>
            </w:r>
            <w:r w:rsidRPr="0058353A">
              <w:rPr>
                <w:rFonts w:ascii="Times New Roman" w:eastAsia="仿宋_GB2312" w:hAnsi="Times New Roman" w:cs="Times New Roman"/>
                <w:color w:val="000000"/>
                <w:kern w:val="0"/>
                <w:sz w:val="13"/>
                <w:szCs w:val="13"/>
              </w:rPr>
              <w:br/>
              <w:t>2.</w:t>
            </w:r>
            <w:r w:rsidRPr="0058353A">
              <w:rPr>
                <w:rFonts w:ascii="Times New Roman" w:eastAsia="仿宋_GB2312" w:hAnsi="Times New Roman" w:cs="Times New Roman"/>
                <w:color w:val="000000"/>
                <w:kern w:val="0"/>
                <w:sz w:val="13"/>
                <w:szCs w:val="13"/>
              </w:rPr>
              <w:t>无线电台（站）设置、使用许可</w:t>
            </w:r>
            <w:r w:rsidRPr="0058353A">
              <w:rPr>
                <w:rFonts w:ascii="Times New Roman" w:eastAsia="仿宋_GB2312" w:hAnsi="Times New Roman" w:cs="Times New Roman"/>
                <w:color w:val="000000"/>
                <w:kern w:val="0"/>
                <w:sz w:val="13"/>
                <w:szCs w:val="13"/>
              </w:rPr>
              <w:br/>
              <w:t>3.</w:t>
            </w:r>
            <w:r w:rsidRPr="0058353A">
              <w:rPr>
                <w:rFonts w:ascii="Times New Roman" w:eastAsia="仿宋_GB2312" w:hAnsi="Times New Roman" w:cs="Times New Roman"/>
                <w:color w:val="000000"/>
                <w:kern w:val="0"/>
                <w:sz w:val="13"/>
                <w:szCs w:val="13"/>
              </w:rPr>
              <w:t>建立卫星通信网和设置卫星地球站审批</w:t>
            </w:r>
            <w:r w:rsidRPr="0058353A">
              <w:rPr>
                <w:rFonts w:ascii="Times New Roman" w:eastAsia="仿宋_GB2312" w:hAnsi="Times New Roman" w:cs="Times New Roman"/>
                <w:color w:val="000000"/>
                <w:kern w:val="0"/>
                <w:sz w:val="13"/>
                <w:szCs w:val="13"/>
              </w:rPr>
              <w:br/>
              <w:t>4.</w:t>
            </w:r>
            <w:r w:rsidRPr="0058353A">
              <w:rPr>
                <w:rFonts w:ascii="Times New Roman" w:eastAsia="仿宋_GB2312" w:hAnsi="Times New Roman" w:cs="Times New Roman"/>
                <w:color w:val="000000"/>
                <w:kern w:val="0"/>
                <w:sz w:val="13"/>
                <w:szCs w:val="13"/>
              </w:rPr>
              <w:t>成品油零售经营资格审批</w:t>
            </w:r>
            <w:r w:rsidRPr="0058353A">
              <w:rPr>
                <w:rFonts w:ascii="Times New Roman" w:eastAsia="仿宋_GB2312" w:hAnsi="Times New Roman" w:cs="Times New Roman"/>
                <w:color w:val="000000"/>
                <w:kern w:val="0"/>
                <w:sz w:val="13"/>
                <w:szCs w:val="13"/>
              </w:rPr>
              <w:br/>
              <w:t>5.</w:t>
            </w:r>
            <w:r w:rsidRPr="0058353A">
              <w:rPr>
                <w:rFonts w:ascii="Times New Roman" w:eastAsia="仿宋_GB2312" w:hAnsi="Times New Roman" w:cs="Times New Roman"/>
                <w:color w:val="000000"/>
                <w:kern w:val="0"/>
                <w:sz w:val="13"/>
                <w:szCs w:val="13"/>
              </w:rPr>
              <w:t>固定资产投资项目核准</w:t>
            </w:r>
            <w:r w:rsidRPr="0058353A">
              <w:rPr>
                <w:rFonts w:ascii="Times New Roman" w:eastAsia="仿宋_GB2312" w:hAnsi="Times New Roman" w:cs="Times New Roman"/>
                <w:color w:val="000000"/>
                <w:kern w:val="0"/>
                <w:sz w:val="13"/>
                <w:szCs w:val="13"/>
              </w:rPr>
              <w:t>(</w:t>
            </w:r>
            <w:r w:rsidRPr="0058353A">
              <w:rPr>
                <w:rFonts w:ascii="Times New Roman" w:eastAsia="仿宋_GB2312" w:hAnsi="Times New Roman" w:cs="Times New Roman"/>
                <w:color w:val="000000"/>
                <w:kern w:val="0"/>
                <w:sz w:val="13"/>
                <w:szCs w:val="13"/>
              </w:rPr>
              <w:t>含国发〔</w:t>
            </w:r>
            <w:r w:rsidRPr="0058353A">
              <w:rPr>
                <w:rFonts w:ascii="Times New Roman" w:eastAsia="仿宋_GB2312" w:hAnsi="Times New Roman" w:cs="Times New Roman"/>
                <w:color w:val="000000"/>
                <w:kern w:val="0"/>
                <w:sz w:val="13"/>
                <w:szCs w:val="13"/>
              </w:rPr>
              <w:t>2016</w:t>
            </w:r>
            <w:r w:rsidRPr="0058353A">
              <w:rPr>
                <w:rFonts w:ascii="Times New Roman" w:eastAsia="仿宋_GB2312" w:hAnsi="Times New Roman" w:cs="Times New Roman"/>
                <w:color w:val="000000"/>
                <w:kern w:val="0"/>
                <w:sz w:val="13"/>
                <w:szCs w:val="13"/>
              </w:rPr>
              <w:t>〕</w:t>
            </w:r>
            <w:r w:rsidRPr="0058353A">
              <w:rPr>
                <w:rFonts w:ascii="Times New Roman" w:eastAsia="仿宋_GB2312" w:hAnsi="Times New Roman" w:cs="Times New Roman"/>
                <w:color w:val="000000"/>
                <w:kern w:val="0"/>
                <w:sz w:val="13"/>
                <w:szCs w:val="13"/>
              </w:rPr>
              <w:t>72</w:t>
            </w:r>
            <w:r w:rsidRPr="0058353A">
              <w:rPr>
                <w:rFonts w:ascii="Times New Roman" w:eastAsia="仿宋_GB2312" w:hAnsi="Times New Roman" w:cs="Times New Roman"/>
                <w:color w:val="000000"/>
                <w:kern w:val="0"/>
                <w:sz w:val="13"/>
                <w:szCs w:val="13"/>
              </w:rPr>
              <w:t>号文件规定的外商投资项目</w:t>
            </w:r>
            <w:r w:rsidRPr="0058353A">
              <w:rPr>
                <w:rFonts w:ascii="Times New Roman" w:eastAsia="仿宋_GB2312" w:hAnsi="Times New Roman" w:cs="Times New Roman"/>
                <w:color w:val="000000"/>
                <w:kern w:val="0"/>
                <w:sz w:val="13"/>
                <w:szCs w:val="13"/>
              </w:rPr>
              <w:t>)</w:t>
            </w:r>
            <w:r w:rsidRPr="0058353A">
              <w:rPr>
                <w:rFonts w:ascii="Times New Roman" w:eastAsia="仿宋_GB2312" w:hAnsi="Times New Roman" w:cs="Times New Roman"/>
                <w:color w:val="000000"/>
                <w:kern w:val="0"/>
                <w:sz w:val="13"/>
                <w:szCs w:val="13"/>
              </w:rPr>
              <w:br/>
              <w:t>6.</w:t>
            </w:r>
            <w:r w:rsidRPr="0058353A">
              <w:rPr>
                <w:rFonts w:ascii="Times New Roman" w:eastAsia="仿宋_GB2312" w:hAnsi="Times New Roman" w:cs="Times New Roman"/>
                <w:color w:val="000000"/>
                <w:kern w:val="0"/>
                <w:sz w:val="13"/>
                <w:szCs w:val="13"/>
              </w:rPr>
              <w:t>固定资产投资项目节能审查</w:t>
            </w:r>
          </w:p>
        </w:tc>
        <w:tc>
          <w:tcPr>
            <w:tcW w:w="4111"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事项名称、设定依据、申请条件、办理材料、办理流程、办理地点、受理时间、办理结果、联系电话等</w:t>
            </w:r>
          </w:p>
        </w:tc>
        <w:tc>
          <w:tcPr>
            <w:tcW w:w="155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《中华人民共和国政府信息公开条例》（国务院令第</w:t>
            </w:r>
            <w:r w:rsidRPr="0058353A">
              <w:rPr>
                <w:rFonts w:ascii="Times New Roman" w:eastAsia="仿宋_GB2312" w:hAnsi="Times New Roman" w:cs="Times New Roman"/>
                <w:color w:val="000000"/>
                <w:kern w:val="0"/>
                <w:sz w:val="13"/>
                <w:szCs w:val="13"/>
              </w:rPr>
              <w:t>711</w:t>
            </w:r>
            <w:r w:rsidRPr="0058353A">
              <w:rPr>
                <w:rFonts w:ascii="Times New Roman" w:eastAsia="仿宋_GB2312" w:hAnsi="Times New Roman" w:cs="Times New Roman"/>
                <w:color w:val="000000"/>
                <w:kern w:val="0"/>
                <w:sz w:val="13"/>
                <w:szCs w:val="13"/>
              </w:rPr>
              <w:t>号修订）、《达州市市本级行政权力清单（</w:t>
            </w:r>
            <w:r w:rsidRPr="0058353A">
              <w:rPr>
                <w:rFonts w:ascii="Times New Roman" w:eastAsia="仿宋_GB2312" w:hAnsi="Times New Roman" w:cs="Times New Roman"/>
                <w:color w:val="000000"/>
                <w:kern w:val="0"/>
                <w:sz w:val="13"/>
                <w:szCs w:val="13"/>
              </w:rPr>
              <w:t>2023</w:t>
            </w:r>
            <w:r w:rsidRPr="0058353A">
              <w:rPr>
                <w:rFonts w:ascii="Times New Roman" w:eastAsia="仿宋_GB2312" w:hAnsi="Times New Roman" w:cs="Times New Roman"/>
                <w:color w:val="000000"/>
                <w:kern w:val="0"/>
                <w:sz w:val="13"/>
                <w:szCs w:val="13"/>
              </w:rPr>
              <w:t>年本）》</w:t>
            </w: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行政审批科</w:t>
            </w:r>
          </w:p>
        </w:tc>
        <w:tc>
          <w:tcPr>
            <w:tcW w:w="1418" w:type="dxa"/>
            <w:tcBorders>
              <w:top w:val="nil"/>
              <w:left w:val="nil"/>
              <w:bottom w:val="single" w:sz="4" w:space="0" w:color="auto"/>
              <w:right w:val="single" w:sz="4" w:space="0" w:color="auto"/>
            </w:tcBorders>
            <w:shd w:val="clear" w:color="auto" w:fill="auto"/>
            <w:vAlign w:val="center"/>
            <w:hideMark/>
          </w:tcPr>
          <w:p w:rsidR="00FC1BFA" w:rsidRPr="0058353A" w:rsidRDefault="002F1CD3" w:rsidP="006F26ED">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自该政府信息形成或者变更之日起</w:t>
            </w:r>
            <w:r w:rsidRPr="0058353A">
              <w:rPr>
                <w:rFonts w:ascii="Times New Roman" w:eastAsia="仿宋_GB2312" w:hAnsi="Times New Roman" w:cs="Times New Roman"/>
                <w:color w:val="000000"/>
                <w:kern w:val="0"/>
                <w:sz w:val="13"/>
                <w:szCs w:val="13"/>
              </w:rPr>
              <w:t>20</w:t>
            </w:r>
            <w:r w:rsidRPr="0058353A">
              <w:rPr>
                <w:rFonts w:ascii="Times New Roman" w:eastAsia="仿宋_GB2312" w:hAnsi="Times New Roman" w:cs="Times New Roman"/>
                <w:color w:val="000000"/>
                <w:kern w:val="0"/>
                <w:sz w:val="13"/>
                <w:szCs w:val="13"/>
              </w:rPr>
              <w:t>个工作日内公开</w:t>
            </w:r>
          </w:p>
        </w:tc>
        <w:tc>
          <w:tcPr>
            <w:tcW w:w="850"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政府网站</w:t>
            </w: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9E4850" w:rsidP="003602C5">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themeColor="text1"/>
                <w:kern w:val="0"/>
                <w:sz w:val="13"/>
                <w:szCs w:val="13"/>
              </w:rPr>
              <w:t>3090926</w:t>
            </w:r>
          </w:p>
        </w:tc>
      </w:tr>
      <w:tr w:rsidR="0042513D" w:rsidRPr="0058353A" w:rsidTr="008C1A64">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行政处罚</w:t>
            </w:r>
          </w:p>
        </w:tc>
        <w:tc>
          <w:tcPr>
            <w:tcW w:w="481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1.</w:t>
            </w:r>
            <w:r w:rsidRPr="0058353A">
              <w:rPr>
                <w:rFonts w:ascii="Times New Roman" w:eastAsia="仿宋_GB2312" w:hAnsi="Times New Roman" w:cs="Times New Roman"/>
                <w:color w:val="000000"/>
                <w:kern w:val="0"/>
                <w:sz w:val="13"/>
                <w:szCs w:val="13"/>
              </w:rPr>
              <w:t>对违反节约能源管理有关规定的行政处罚</w:t>
            </w:r>
            <w:r w:rsidRPr="0058353A">
              <w:rPr>
                <w:rFonts w:ascii="Times New Roman" w:eastAsia="仿宋_GB2312" w:hAnsi="Times New Roman" w:cs="Times New Roman"/>
                <w:color w:val="000000"/>
                <w:kern w:val="0"/>
                <w:sz w:val="13"/>
                <w:szCs w:val="13"/>
              </w:rPr>
              <w:br/>
              <w:t>2.</w:t>
            </w:r>
            <w:r w:rsidRPr="0058353A">
              <w:rPr>
                <w:rFonts w:ascii="Times New Roman" w:eastAsia="仿宋_GB2312" w:hAnsi="Times New Roman" w:cs="Times New Roman"/>
                <w:color w:val="000000"/>
                <w:kern w:val="0"/>
                <w:sz w:val="13"/>
                <w:szCs w:val="13"/>
              </w:rPr>
              <w:t>对非食盐定点企业生产或批发食盐的行政处罚</w:t>
            </w:r>
            <w:r w:rsidRPr="0058353A">
              <w:rPr>
                <w:rFonts w:ascii="Times New Roman" w:eastAsia="仿宋_GB2312" w:hAnsi="Times New Roman" w:cs="Times New Roman"/>
                <w:color w:val="000000"/>
                <w:kern w:val="0"/>
                <w:sz w:val="13"/>
                <w:szCs w:val="13"/>
              </w:rPr>
              <w:br/>
              <w:t>3.</w:t>
            </w:r>
            <w:r w:rsidRPr="0058353A">
              <w:rPr>
                <w:rFonts w:ascii="Times New Roman" w:eastAsia="仿宋_GB2312" w:hAnsi="Times New Roman" w:cs="Times New Roman"/>
                <w:color w:val="000000"/>
                <w:kern w:val="0"/>
                <w:sz w:val="13"/>
                <w:szCs w:val="13"/>
              </w:rPr>
              <w:t>对违反规定生产或批发食盐、非食用盐的行政处罚</w:t>
            </w:r>
            <w:r w:rsidRPr="0058353A">
              <w:rPr>
                <w:rFonts w:ascii="Times New Roman" w:eastAsia="仿宋_GB2312" w:hAnsi="Times New Roman" w:cs="Times New Roman"/>
                <w:color w:val="000000"/>
                <w:kern w:val="0"/>
                <w:sz w:val="13"/>
                <w:szCs w:val="13"/>
              </w:rPr>
              <w:br/>
              <w:t>4.</w:t>
            </w:r>
            <w:r w:rsidRPr="0058353A">
              <w:rPr>
                <w:rFonts w:ascii="Times New Roman" w:eastAsia="仿宋_GB2312" w:hAnsi="Times New Roman" w:cs="Times New Roman"/>
                <w:color w:val="000000"/>
                <w:kern w:val="0"/>
                <w:sz w:val="13"/>
                <w:szCs w:val="13"/>
              </w:rPr>
              <w:t>对违反规定购进食盐的行政处罚</w:t>
            </w:r>
            <w:r w:rsidRPr="0058353A">
              <w:rPr>
                <w:rFonts w:ascii="Times New Roman" w:eastAsia="仿宋_GB2312" w:hAnsi="Times New Roman" w:cs="Times New Roman"/>
                <w:color w:val="000000"/>
                <w:kern w:val="0"/>
                <w:sz w:val="13"/>
                <w:szCs w:val="13"/>
              </w:rPr>
              <w:br/>
              <w:t>5.</w:t>
            </w:r>
            <w:r w:rsidRPr="0058353A">
              <w:rPr>
                <w:rFonts w:ascii="Times New Roman" w:eastAsia="仿宋_GB2312" w:hAnsi="Times New Roman" w:cs="Times New Roman"/>
                <w:color w:val="000000"/>
                <w:kern w:val="0"/>
                <w:sz w:val="13"/>
                <w:szCs w:val="13"/>
              </w:rPr>
              <w:t>对未按规定作出食盐或非食用盐标识的行政处罚</w:t>
            </w:r>
            <w:r w:rsidRPr="0058353A">
              <w:rPr>
                <w:rFonts w:ascii="Times New Roman" w:eastAsia="仿宋_GB2312" w:hAnsi="Times New Roman" w:cs="Times New Roman"/>
                <w:color w:val="000000"/>
                <w:kern w:val="0"/>
                <w:sz w:val="13"/>
                <w:szCs w:val="13"/>
              </w:rPr>
              <w:br/>
              <w:t>6.</w:t>
            </w:r>
            <w:r w:rsidRPr="0058353A">
              <w:rPr>
                <w:rFonts w:ascii="Times New Roman" w:eastAsia="仿宋_GB2312" w:hAnsi="Times New Roman" w:cs="Times New Roman"/>
                <w:color w:val="000000"/>
                <w:kern w:val="0"/>
                <w:sz w:val="13"/>
                <w:szCs w:val="13"/>
              </w:rPr>
              <w:t>对食盐定点企业违反规定聘用禁业限制人员的行政处罚</w:t>
            </w:r>
            <w:r w:rsidRPr="0058353A">
              <w:rPr>
                <w:rFonts w:ascii="Times New Roman" w:eastAsia="仿宋_GB2312" w:hAnsi="Times New Roman" w:cs="Times New Roman"/>
                <w:color w:val="000000"/>
                <w:kern w:val="0"/>
                <w:sz w:val="13"/>
                <w:szCs w:val="13"/>
              </w:rPr>
              <w:br/>
              <w:t>7.</w:t>
            </w:r>
            <w:r w:rsidRPr="0058353A">
              <w:rPr>
                <w:rFonts w:ascii="Times New Roman" w:eastAsia="仿宋_GB2312" w:hAnsi="Times New Roman" w:cs="Times New Roman"/>
                <w:color w:val="000000"/>
                <w:kern w:val="0"/>
                <w:sz w:val="13"/>
                <w:szCs w:val="13"/>
              </w:rPr>
              <w:t>对未经许可擅自使用无线电频率，或者擅自设置、使用无线电台（站）的处罚</w:t>
            </w:r>
            <w:r w:rsidRPr="0058353A">
              <w:rPr>
                <w:rFonts w:ascii="Times New Roman" w:eastAsia="仿宋_GB2312" w:hAnsi="Times New Roman" w:cs="Times New Roman"/>
                <w:color w:val="000000"/>
                <w:kern w:val="0"/>
                <w:sz w:val="13"/>
                <w:szCs w:val="13"/>
              </w:rPr>
              <w:br/>
              <w:t>8.</w:t>
            </w:r>
            <w:r w:rsidRPr="0058353A">
              <w:rPr>
                <w:rFonts w:ascii="Times New Roman" w:eastAsia="仿宋_GB2312" w:hAnsi="Times New Roman" w:cs="Times New Roman"/>
                <w:color w:val="000000"/>
                <w:kern w:val="0"/>
                <w:sz w:val="13"/>
                <w:szCs w:val="13"/>
              </w:rPr>
              <w:t>对擅自转让无线电频率的处罚</w:t>
            </w:r>
            <w:r w:rsidRPr="0058353A">
              <w:rPr>
                <w:rFonts w:ascii="Times New Roman" w:eastAsia="仿宋_GB2312" w:hAnsi="Times New Roman" w:cs="Times New Roman"/>
                <w:color w:val="000000"/>
                <w:kern w:val="0"/>
                <w:sz w:val="13"/>
                <w:szCs w:val="13"/>
              </w:rPr>
              <w:br/>
              <w:t>9.</w:t>
            </w:r>
            <w:r w:rsidRPr="0058353A">
              <w:rPr>
                <w:rFonts w:ascii="Times New Roman" w:eastAsia="仿宋_GB2312" w:hAnsi="Times New Roman" w:cs="Times New Roman"/>
                <w:color w:val="000000"/>
                <w:kern w:val="0"/>
                <w:sz w:val="13"/>
                <w:szCs w:val="13"/>
              </w:rPr>
              <w:t>对销售依照规定应当取得型号核准的无线电发射设备未向无线电管理机构办理销售备案的处罚</w:t>
            </w:r>
            <w:r w:rsidRPr="0058353A">
              <w:rPr>
                <w:rFonts w:ascii="Times New Roman" w:eastAsia="仿宋_GB2312" w:hAnsi="Times New Roman" w:cs="Times New Roman"/>
                <w:color w:val="000000"/>
                <w:kern w:val="0"/>
                <w:sz w:val="13"/>
                <w:szCs w:val="13"/>
              </w:rPr>
              <w:br/>
              <w:t>10</w:t>
            </w:r>
            <w:r w:rsidRPr="0058353A">
              <w:rPr>
                <w:rFonts w:ascii="Times New Roman" w:eastAsia="仿宋_GB2312" w:hAnsi="Times New Roman" w:cs="Times New Roman"/>
                <w:color w:val="000000"/>
                <w:kern w:val="0"/>
                <w:sz w:val="13"/>
                <w:szCs w:val="13"/>
              </w:rPr>
              <w:t>对未按照国家有关规定缴纳无线电频率占用费的处罚</w:t>
            </w:r>
            <w:r w:rsidRPr="0058353A">
              <w:rPr>
                <w:rFonts w:ascii="Times New Roman" w:eastAsia="仿宋_GB2312" w:hAnsi="Times New Roman" w:cs="Times New Roman"/>
                <w:color w:val="000000"/>
                <w:kern w:val="0"/>
                <w:sz w:val="13"/>
                <w:szCs w:val="13"/>
              </w:rPr>
              <w:br/>
            </w:r>
            <w:r w:rsidRPr="0058353A">
              <w:rPr>
                <w:rFonts w:ascii="Times New Roman" w:eastAsia="仿宋_GB2312" w:hAnsi="Times New Roman" w:cs="Times New Roman"/>
                <w:color w:val="000000"/>
                <w:kern w:val="0"/>
                <w:sz w:val="13"/>
                <w:szCs w:val="13"/>
              </w:rPr>
              <w:lastRenderedPageBreak/>
              <w:t>11</w:t>
            </w:r>
            <w:r w:rsidRPr="0058353A">
              <w:rPr>
                <w:rFonts w:ascii="Times New Roman" w:eastAsia="仿宋_GB2312" w:hAnsi="Times New Roman" w:cs="Times New Roman"/>
                <w:color w:val="000000"/>
                <w:kern w:val="0"/>
                <w:sz w:val="13"/>
                <w:szCs w:val="13"/>
              </w:rPr>
              <w:t>对销售依照规定应当取得型号核准而未取得型号核准的无线电发射设备的处罚</w:t>
            </w:r>
            <w:r w:rsidRPr="0058353A">
              <w:rPr>
                <w:rFonts w:ascii="Times New Roman" w:eastAsia="仿宋_GB2312" w:hAnsi="Times New Roman" w:cs="Times New Roman"/>
                <w:color w:val="000000"/>
                <w:kern w:val="0"/>
                <w:sz w:val="13"/>
                <w:szCs w:val="13"/>
              </w:rPr>
              <w:br/>
              <w:t>12</w:t>
            </w:r>
            <w:r w:rsidRPr="0058353A">
              <w:rPr>
                <w:rFonts w:ascii="Times New Roman" w:eastAsia="仿宋_GB2312" w:hAnsi="Times New Roman" w:cs="Times New Roman"/>
                <w:color w:val="000000"/>
                <w:kern w:val="0"/>
                <w:sz w:val="13"/>
                <w:szCs w:val="13"/>
              </w:rPr>
              <w:t>对机动车生产企业违反《报废机动车回收管理办法实施细则》第七条第二款规定的行政处罚</w:t>
            </w:r>
            <w:r w:rsidRPr="0058353A">
              <w:rPr>
                <w:rFonts w:ascii="Times New Roman" w:eastAsia="仿宋_GB2312" w:hAnsi="Times New Roman" w:cs="Times New Roman"/>
                <w:color w:val="000000"/>
                <w:kern w:val="0"/>
                <w:sz w:val="13"/>
                <w:szCs w:val="13"/>
              </w:rPr>
              <w:br/>
              <w:t>13</w:t>
            </w:r>
            <w:r w:rsidRPr="0058353A">
              <w:rPr>
                <w:rFonts w:ascii="Times New Roman" w:eastAsia="仿宋_GB2312" w:hAnsi="Times New Roman" w:cs="Times New Roman"/>
                <w:color w:val="000000"/>
                <w:kern w:val="0"/>
                <w:sz w:val="13"/>
                <w:szCs w:val="13"/>
              </w:rPr>
              <w:t>对回收拆解企业未按照国家有关标准和规定要求，对报废新能源汽车的废旧动力蓄电池或者其他类型储能设施进行拆卸、收集、贮存、运输及回收利用的，或者未将报废新能源汽车车辆识别代号及动力蓄电池编码、数量、型号、流向等信息录入有关平台的行政处罚</w:t>
            </w:r>
            <w:r w:rsidRPr="0058353A">
              <w:rPr>
                <w:rFonts w:ascii="Times New Roman" w:eastAsia="仿宋_GB2312" w:hAnsi="Times New Roman" w:cs="Times New Roman"/>
                <w:color w:val="000000"/>
                <w:kern w:val="0"/>
                <w:sz w:val="13"/>
                <w:szCs w:val="13"/>
              </w:rPr>
              <w:br/>
              <w:t>14</w:t>
            </w:r>
            <w:r w:rsidRPr="0058353A">
              <w:rPr>
                <w:rFonts w:ascii="Times New Roman" w:eastAsia="仿宋_GB2312" w:hAnsi="Times New Roman" w:cs="Times New Roman"/>
                <w:color w:val="000000"/>
                <w:kern w:val="0"/>
                <w:sz w:val="13"/>
                <w:szCs w:val="13"/>
              </w:rPr>
              <w:t>对企业以分拆项目、隐瞒有关情况或者提供虚假申报材料等不正当手段申请项目核准、备案的行政处罚</w:t>
            </w:r>
            <w:r w:rsidRPr="0058353A">
              <w:rPr>
                <w:rFonts w:ascii="Times New Roman" w:eastAsia="仿宋_GB2312" w:hAnsi="Times New Roman" w:cs="Times New Roman"/>
                <w:color w:val="000000"/>
                <w:kern w:val="0"/>
                <w:sz w:val="13"/>
                <w:szCs w:val="13"/>
              </w:rPr>
              <w:br/>
              <w:t>15</w:t>
            </w:r>
            <w:r w:rsidRPr="0058353A">
              <w:rPr>
                <w:rFonts w:ascii="Times New Roman" w:eastAsia="仿宋_GB2312" w:hAnsi="Times New Roman" w:cs="Times New Roman"/>
                <w:color w:val="000000"/>
                <w:kern w:val="0"/>
                <w:sz w:val="13"/>
                <w:szCs w:val="13"/>
              </w:rPr>
              <w:t>对企业未依法办理核准手续开工建设或者未按照核准的建设地点、建设规模、建设内容等进行建设；以欺骗、贿赂等不正当手段取得项目核准文件的行政处罚</w:t>
            </w:r>
            <w:r w:rsidRPr="0058353A">
              <w:rPr>
                <w:rFonts w:ascii="Times New Roman" w:eastAsia="仿宋_GB2312" w:hAnsi="Times New Roman" w:cs="Times New Roman"/>
                <w:color w:val="000000"/>
                <w:kern w:val="0"/>
                <w:sz w:val="13"/>
                <w:szCs w:val="13"/>
              </w:rPr>
              <w:br/>
              <w:t>16</w:t>
            </w:r>
            <w:r w:rsidRPr="0058353A">
              <w:rPr>
                <w:rFonts w:ascii="Times New Roman" w:eastAsia="仿宋_GB2312" w:hAnsi="Times New Roman" w:cs="Times New Roman"/>
                <w:color w:val="000000"/>
                <w:kern w:val="0"/>
                <w:sz w:val="13"/>
                <w:szCs w:val="13"/>
              </w:rPr>
              <w:t>对企业未依法将备案制项目信息或者已备案项目信息变更情况告知备案机关，或者向备案机关提供虚假信息的行政处罚</w:t>
            </w:r>
            <w:r w:rsidRPr="0058353A">
              <w:rPr>
                <w:rFonts w:ascii="Times New Roman" w:eastAsia="仿宋_GB2312" w:hAnsi="Times New Roman" w:cs="Times New Roman"/>
                <w:color w:val="000000"/>
                <w:kern w:val="0"/>
                <w:sz w:val="13"/>
                <w:szCs w:val="13"/>
              </w:rPr>
              <w:br/>
              <w:t>17</w:t>
            </w:r>
            <w:r w:rsidRPr="0058353A">
              <w:rPr>
                <w:rFonts w:ascii="Times New Roman" w:eastAsia="仿宋_GB2312" w:hAnsi="Times New Roman" w:cs="Times New Roman"/>
                <w:color w:val="000000"/>
                <w:kern w:val="0"/>
                <w:sz w:val="13"/>
                <w:szCs w:val="13"/>
              </w:rPr>
              <w:t>对企业投资建设产业政策禁止投资建设项目的行政处罚</w:t>
            </w:r>
          </w:p>
        </w:tc>
        <w:tc>
          <w:tcPr>
            <w:tcW w:w="4111"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lastRenderedPageBreak/>
              <w:t>权力类型、权力名称、设立依据、责任主体、责任事项、追责情形、追责程序、监督电话以及本行政机关认为具有一定社会影响的行政处罚决定</w:t>
            </w:r>
          </w:p>
        </w:tc>
        <w:tc>
          <w:tcPr>
            <w:tcW w:w="155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《中华人民共和国政府信息公开条例》（国务院令第</w:t>
            </w:r>
            <w:r w:rsidRPr="0058353A">
              <w:rPr>
                <w:rFonts w:ascii="Times New Roman" w:eastAsia="仿宋_GB2312" w:hAnsi="Times New Roman" w:cs="Times New Roman"/>
                <w:color w:val="000000"/>
                <w:kern w:val="0"/>
                <w:sz w:val="13"/>
                <w:szCs w:val="13"/>
              </w:rPr>
              <w:t>711</w:t>
            </w:r>
            <w:r w:rsidRPr="0058353A">
              <w:rPr>
                <w:rFonts w:ascii="Times New Roman" w:eastAsia="仿宋_GB2312" w:hAnsi="Times New Roman" w:cs="Times New Roman"/>
                <w:color w:val="000000"/>
                <w:kern w:val="0"/>
                <w:sz w:val="13"/>
                <w:szCs w:val="13"/>
              </w:rPr>
              <w:t>号修订）、《达州市市本级行政权力清单（</w:t>
            </w:r>
            <w:r w:rsidRPr="0058353A">
              <w:rPr>
                <w:rFonts w:ascii="Times New Roman" w:eastAsia="仿宋_GB2312" w:hAnsi="Times New Roman" w:cs="Times New Roman"/>
                <w:color w:val="000000"/>
                <w:kern w:val="0"/>
                <w:sz w:val="13"/>
                <w:szCs w:val="13"/>
              </w:rPr>
              <w:t>2023</w:t>
            </w:r>
            <w:r w:rsidRPr="0058353A">
              <w:rPr>
                <w:rFonts w:ascii="Times New Roman" w:eastAsia="仿宋_GB2312" w:hAnsi="Times New Roman" w:cs="Times New Roman"/>
                <w:color w:val="000000"/>
                <w:kern w:val="0"/>
                <w:sz w:val="13"/>
                <w:szCs w:val="13"/>
              </w:rPr>
              <w:t>年本）》</w:t>
            </w: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环境资源科、无线电监测站等科室</w:t>
            </w:r>
          </w:p>
        </w:tc>
        <w:tc>
          <w:tcPr>
            <w:tcW w:w="1418" w:type="dxa"/>
            <w:tcBorders>
              <w:top w:val="nil"/>
              <w:left w:val="nil"/>
              <w:bottom w:val="single" w:sz="4" w:space="0" w:color="auto"/>
              <w:right w:val="single" w:sz="4" w:space="0" w:color="auto"/>
            </w:tcBorders>
            <w:shd w:val="clear" w:color="auto" w:fill="auto"/>
            <w:vAlign w:val="center"/>
            <w:hideMark/>
          </w:tcPr>
          <w:p w:rsidR="00FC1BFA" w:rsidRPr="0058353A" w:rsidRDefault="002F1CD3" w:rsidP="006F26ED">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自该政府信息形成或者变更之日起</w:t>
            </w:r>
            <w:r w:rsidRPr="0058353A">
              <w:rPr>
                <w:rFonts w:ascii="Times New Roman" w:eastAsia="仿宋_GB2312" w:hAnsi="Times New Roman" w:cs="Times New Roman"/>
                <w:color w:val="000000"/>
                <w:kern w:val="0"/>
                <w:sz w:val="13"/>
                <w:szCs w:val="13"/>
              </w:rPr>
              <w:t>20</w:t>
            </w:r>
            <w:r w:rsidRPr="0058353A">
              <w:rPr>
                <w:rFonts w:ascii="Times New Roman" w:eastAsia="仿宋_GB2312" w:hAnsi="Times New Roman" w:cs="Times New Roman"/>
                <w:color w:val="000000"/>
                <w:kern w:val="0"/>
                <w:sz w:val="13"/>
                <w:szCs w:val="13"/>
              </w:rPr>
              <w:t>个工作日内公开</w:t>
            </w:r>
          </w:p>
        </w:tc>
        <w:tc>
          <w:tcPr>
            <w:tcW w:w="850"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政府网站</w:t>
            </w: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9E4850" w:rsidP="003602C5">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themeColor="text1"/>
                <w:kern w:val="0"/>
                <w:sz w:val="13"/>
                <w:szCs w:val="13"/>
              </w:rPr>
              <w:t>3090911</w:t>
            </w:r>
          </w:p>
        </w:tc>
      </w:tr>
      <w:tr w:rsidR="0042513D" w:rsidRPr="0058353A" w:rsidTr="008C1A64">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lastRenderedPageBreak/>
              <w:t>行政征收</w:t>
            </w:r>
          </w:p>
        </w:tc>
        <w:tc>
          <w:tcPr>
            <w:tcW w:w="481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无线电频率占用费的征收</w:t>
            </w:r>
          </w:p>
        </w:tc>
        <w:tc>
          <w:tcPr>
            <w:tcW w:w="4111"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项目名称、联系电话等</w:t>
            </w:r>
          </w:p>
        </w:tc>
        <w:tc>
          <w:tcPr>
            <w:tcW w:w="155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《中华人民共和国政府信息公开条例》（国务院令第</w:t>
            </w:r>
            <w:r w:rsidRPr="0058353A">
              <w:rPr>
                <w:rFonts w:ascii="Times New Roman" w:eastAsia="仿宋_GB2312" w:hAnsi="Times New Roman" w:cs="Times New Roman"/>
                <w:color w:val="000000"/>
                <w:kern w:val="0"/>
                <w:sz w:val="13"/>
                <w:szCs w:val="13"/>
              </w:rPr>
              <w:t>711</w:t>
            </w:r>
            <w:r w:rsidRPr="0058353A">
              <w:rPr>
                <w:rFonts w:ascii="Times New Roman" w:eastAsia="仿宋_GB2312" w:hAnsi="Times New Roman" w:cs="Times New Roman"/>
                <w:color w:val="000000"/>
                <w:kern w:val="0"/>
                <w:sz w:val="13"/>
                <w:szCs w:val="13"/>
              </w:rPr>
              <w:t>号修订）、《达州市市本级行政权力清单（</w:t>
            </w:r>
            <w:r w:rsidRPr="0058353A">
              <w:rPr>
                <w:rFonts w:ascii="Times New Roman" w:eastAsia="仿宋_GB2312" w:hAnsi="Times New Roman" w:cs="Times New Roman"/>
                <w:color w:val="000000"/>
                <w:kern w:val="0"/>
                <w:sz w:val="13"/>
                <w:szCs w:val="13"/>
              </w:rPr>
              <w:t>2023</w:t>
            </w:r>
            <w:r w:rsidRPr="0058353A">
              <w:rPr>
                <w:rFonts w:ascii="Times New Roman" w:eastAsia="仿宋_GB2312" w:hAnsi="Times New Roman" w:cs="Times New Roman"/>
                <w:color w:val="000000"/>
                <w:kern w:val="0"/>
                <w:sz w:val="13"/>
                <w:szCs w:val="13"/>
              </w:rPr>
              <w:t>年本）》</w:t>
            </w: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无线电监测站</w:t>
            </w:r>
          </w:p>
        </w:tc>
        <w:tc>
          <w:tcPr>
            <w:tcW w:w="1418"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自该政府信息形成或者变更之日起</w:t>
            </w:r>
            <w:r w:rsidR="003104A2" w:rsidRPr="0058353A">
              <w:rPr>
                <w:rFonts w:ascii="Times New Roman" w:eastAsia="仿宋_GB2312" w:hAnsi="Times New Roman" w:cs="Times New Roman"/>
                <w:color w:val="000000"/>
                <w:kern w:val="0"/>
                <w:sz w:val="13"/>
                <w:szCs w:val="13"/>
              </w:rPr>
              <w:t>20</w:t>
            </w:r>
            <w:r w:rsidRPr="0058353A">
              <w:rPr>
                <w:rFonts w:ascii="Times New Roman" w:eastAsia="仿宋_GB2312" w:hAnsi="Times New Roman" w:cs="Times New Roman"/>
                <w:color w:val="000000"/>
                <w:kern w:val="0"/>
                <w:sz w:val="13"/>
                <w:szCs w:val="13"/>
              </w:rPr>
              <w:t>个工作日内公开</w:t>
            </w:r>
          </w:p>
        </w:tc>
        <w:tc>
          <w:tcPr>
            <w:tcW w:w="850"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政府网站</w:t>
            </w: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3602C5" w:rsidP="003602C5">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themeColor="text1"/>
                <w:kern w:val="0"/>
                <w:sz w:val="13"/>
                <w:szCs w:val="13"/>
              </w:rPr>
              <w:t>3090935</w:t>
            </w:r>
          </w:p>
        </w:tc>
      </w:tr>
      <w:tr w:rsidR="0042513D" w:rsidRPr="0058353A" w:rsidTr="008C1A64">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行政强制</w:t>
            </w:r>
          </w:p>
        </w:tc>
        <w:tc>
          <w:tcPr>
            <w:tcW w:w="481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查封、扣押涉嫌盐业违法行为有关的物品或查封场所</w:t>
            </w:r>
          </w:p>
        </w:tc>
        <w:tc>
          <w:tcPr>
            <w:tcW w:w="4111"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事项名称、联系电话等</w:t>
            </w:r>
          </w:p>
        </w:tc>
        <w:tc>
          <w:tcPr>
            <w:tcW w:w="155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《中华人民共和国政府信息公开条例》（国务院令第</w:t>
            </w:r>
            <w:r w:rsidRPr="0058353A">
              <w:rPr>
                <w:rFonts w:ascii="Times New Roman" w:eastAsia="仿宋_GB2312" w:hAnsi="Times New Roman" w:cs="Times New Roman"/>
                <w:color w:val="000000"/>
                <w:kern w:val="0"/>
                <w:sz w:val="13"/>
                <w:szCs w:val="13"/>
              </w:rPr>
              <w:t>711</w:t>
            </w:r>
            <w:r w:rsidRPr="0058353A">
              <w:rPr>
                <w:rFonts w:ascii="Times New Roman" w:eastAsia="仿宋_GB2312" w:hAnsi="Times New Roman" w:cs="Times New Roman"/>
                <w:color w:val="000000"/>
                <w:kern w:val="0"/>
                <w:sz w:val="13"/>
                <w:szCs w:val="13"/>
              </w:rPr>
              <w:t>号修订）、《达州市市本级行政权力清单（</w:t>
            </w:r>
            <w:r w:rsidRPr="0058353A">
              <w:rPr>
                <w:rFonts w:ascii="Times New Roman" w:eastAsia="仿宋_GB2312" w:hAnsi="Times New Roman" w:cs="Times New Roman"/>
                <w:color w:val="000000"/>
                <w:kern w:val="0"/>
                <w:sz w:val="13"/>
                <w:szCs w:val="13"/>
              </w:rPr>
              <w:t>2023</w:t>
            </w:r>
            <w:r w:rsidRPr="0058353A">
              <w:rPr>
                <w:rFonts w:ascii="Times New Roman" w:eastAsia="仿宋_GB2312" w:hAnsi="Times New Roman" w:cs="Times New Roman"/>
                <w:color w:val="000000"/>
                <w:kern w:val="0"/>
                <w:sz w:val="13"/>
                <w:szCs w:val="13"/>
              </w:rPr>
              <w:t>年本）》</w:t>
            </w: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轻工业科</w:t>
            </w:r>
          </w:p>
        </w:tc>
        <w:tc>
          <w:tcPr>
            <w:tcW w:w="1418" w:type="dxa"/>
            <w:tcBorders>
              <w:top w:val="nil"/>
              <w:left w:val="nil"/>
              <w:bottom w:val="single" w:sz="4" w:space="0" w:color="auto"/>
              <w:right w:val="single" w:sz="4" w:space="0" w:color="auto"/>
            </w:tcBorders>
            <w:shd w:val="clear" w:color="auto" w:fill="auto"/>
            <w:vAlign w:val="center"/>
            <w:hideMark/>
          </w:tcPr>
          <w:p w:rsidR="00FC1BFA" w:rsidRPr="0058353A" w:rsidRDefault="002F1CD3" w:rsidP="006F26ED">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自该政府信息形成或者变更之日起</w:t>
            </w:r>
            <w:r w:rsidRPr="0058353A">
              <w:rPr>
                <w:rFonts w:ascii="Times New Roman" w:eastAsia="仿宋_GB2312" w:hAnsi="Times New Roman" w:cs="Times New Roman"/>
                <w:color w:val="000000"/>
                <w:kern w:val="0"/>
                <w:sz w:val="13"/>
                <w:szCs w:val="13"/>
              </w:rPr>
              <w:t>20</w:t>
            </w:r>
            <w:r w:rsidRPr="0058353A">
              <w:rPr>
                <w:rFonts w:ascii="Times New Roman" w:eastAsia="仿宋_GB2312" w:hAnsi="Times New Roman" w:cs="Times New Roman"/>
                <w:color w:val="000000"/>
                <w:kern w:val="0"/>
                <w:sz w:val="13"/>
                <w:szCs w:val="13"/>
              </w:rPr>
              <w:t>个工作日内公开</w:t>
            </w:r>
          </w:p>
        </w:tc>
        <w:tc>
          <w:tcPr>
            <w:tcW w:w="850"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政府网站</w:t>
            </w: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3602C5" w:rsidP="003602C5">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themeColor="text1"/>
                <w:kern w:val="0"/>
                <w:sz w:val="13"/>
                <w:szCs w:val="13"/>
              </w:rPr>
              <w:t>3090928</w:t>
            </w:r>
          </w:p>
        </w:tc>
      </w:tr>
      <w:tr w:rsidR="0042513D" w:rsidRPr="0058353A" w:rsidTr="008C1A64">
        <w:trPr>
          <w:trHeight w:val="20"/>
        </w:trPr>
        <w:tc>
          <w:tcPr>
            <w:tcW w:w="710" w:type="dxa"/>
            <w:vMerge w:val="restart"/>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行政检查</w:t>
            </w:r>
          </w:p>
        </w:tc>
        <w:tc>
          <w:tcPr>
            <w:tcW w:w="481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对涉盐生产经营有关单位、个人开展监督检查</w:t>
            </w:r>
          </w:p>
        </w:tc>
        <w:tc>
          <w:tcPr>
            <w:tcW w:w="4111" w:type="dxa"/>
            <w:vMerge w:val="restart"/>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事项名称、联系电话等</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《中华人民共和国政府信息公开条例》（国务院令第</w:t>
            </w:r>
            <w:r w:rsidRPr="0058353A">
              <w:rPr>
                <w:rFonts w:ascii="Times New Roman" w:eastAsia="仿宋_GB2312" w:hAnsi="Times New Roman" w:cs="Times New Roman"/>
                <w:color w:val="000000"/>
                <w:kern w:val="0"/>
                <w:sz w:val="13"/>
                <w:szCs w:val="13"/>
              </w:rPr>
              <w:t>711</w:t>
            </w:r>
            <w:r w:rsidRPr="0058353A">
              <w:rPr>
                <w:rFonts w:ascii="Times New Roman" w:eastAsia="仿宋_GB2312" w:hAnsi="Times New Roman" w:cs="Times New Roman"/>
                <w:color w:val="000000"/>
                <w:kern w:val="0"/>
                <w:sz w:val="13"/>
                <w:szCs w:val="13"/>
              </w:rPr>
              <w:t>号修订）、《达州市市本级行政权力清单（</w:t>
            </w:r>
            <w:r w:rsidRPr="0058353A">
              <w:rPr>
                <w:rFonts w:ascii="Times New Roman" w:eastAsia="仿宋_GB2312" w:hAnsi="Times New Roman" w:cs="Times New Roman"/>
                <w:color w:val="000000"/>
                <w:kern w:val="0"/>
                <w:sz w:val="13"/>
                <w:szCs w:val="13"/>
              </w:rPr>
              <w:t>2023</w:t>
            </w:r>
            <w:r w:rsidRPr="0058353A">
              <w:rPr>
                <w:rFonts w:ascii="Times New Roman" w:eastAsia="仿宋_GB2312" w:hAnsi="Times New Roman" w:cs="Times New Roman"/>
                <w:color w:val="000000"/>
                <w:kern w:val="0"/>
                <w:sz w:val="13"/>
                <w:szCs w:val="13"/>
              </w:rPr>
              <w:t>年本）》</w:t>
            </w: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轻工业科</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2F1CD3" w:rsidP="006F26ED">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自该政府信息形成或者变更之日起</w:t>
            </w:r>
            <w:r w:rsidRPr="0058353A">
              <w:rPr>
                <w:rFonts w:ascii="Times New Roman" w:eastAsia="仿宋_GB2312" w:hAnsi="Times New Roman" w:cs="Times New Roman"/>
                <w:color w:val="000000"/>
                <w:kern w:val="0"/>
                <w:sz w:val="13"/>
                <w:szCs w:val="13"/>
              </w:rPr>
              <w:t>20</w:t>
            </w:r>
            <w:r w:rsidRPr="0058353A">
              <w:rPr>
                <w:rFonts w:ascii="Times New Roman" w:eastAsia="仿宋_GB2312" w:hAnsi="Times New Roman" w:cs="Times New Roman"/>
                <w:color w:val="000000"/>
                <w:kern w:val="0"/>
                <w:sz w:val="13"/>
                <w:szCs w:val="13"/>
              </w:rPr>
              <w:t>个工作日内公开</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政府网站</w:t>
            </w: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3602C5" w:rsidP="003602C5">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themeColor="text1"/>
                <w:kern w:val="0"/>
                <w:sz w:val="13"/>
                <w:szCs w:val="13"/>
              </w:rPr>
              <w:t>3090928</w:t>
            </w:r>
          </w:p>
        </w:tc>
      </w:tr>
      <w:tr w:rsidR="00695897" w:rsidRPr="0058353A" w:rsidTr="008C1A64">
        <w:trPr>
          <w:trHeight w:val="20"/>
        </w:trPr>
        <w:tc>
          <w:tcPr>
            <w:tcW w:w="710" w:type="dxa"/>
            <w:vMerge/>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481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民爆物品生产企业安全生产许可监督管理</w:t>
            </w:r>
          </w:p>
        </w:tc>
        <w:tc>
          <w:tcPr>
            <w:tcW w:w="4111" w:type="dxa"/>
            <w:vMerge/>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市委军民融合秘书科</w:t>
            </w: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3602C5" w:rsidP="003602C5">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themeColor="text1"/>
                <w:kern w:val="0"/>
                <w:sz w:val="13"/>
                <w:szCs w:val="13"/>
              </w:rPr>
              <w:t>3090920</w:t>
            </w:r>
          </w:p>
        </w:tc>
      </w:tr>
      <w:tr w:rsidR="00695897" w:rsidRPr="0058353A" w:rsidTr="008C1A64">
        <w:trPr>
          <w:trHeight w:val="20"/>
        </w:trPr>
        <w:tc>
          <w:tcPr>
            <w:tcW w:w="710" w:type="dxa"/>
            <w:vMerge/>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481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对无线电频率使用情况和在用的无线电台（站）的检查检测</w:t>
            </w:r>
          </w:p>
        </w:tc>
        <w:tc>
          <w:tcPr>
            <w:tcW w:w="4111" w:type="dxa"/>
            <w:vMerge/>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无线电监测站</w:t>
            </w: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3602C5" w:rsidP="003602C5">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themeColor="text1"/>
                <w:kern w:val="0"/>
                <w:sz w:val="13"/>
                <w:szCs w:val="13"/>
              </w:rPr>
              <w:t>3090935</w:t>
            </w:r>
          </w:p>
        </w:tc>
      </w:tr>
      <w:tr w:rsidR="00695897" w:rsidRPr="0058353A" w:rsidTr="008C1A64">
        <w:trPr>
          <w:trHeight w:val="20"/>
        </w:trPr>
        <w:tc>
          <w:tcPr>
            <w:tcW w:w="710" w:type="dxa"/>
            <w:vMerge/>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481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对生产、销售无线电发射设备的监督检查</w:t>
            </w:r>
          </w:p>
        </w:tc>
        <w:tc>
          <w:tcPr>
            <w:tcW w:w="4111" w:type="dxa"/>
            <w:vMerge/>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3602C5" w:rsidP="003602C5">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themeColor="text1"/>
                <w:kern w:val="0"/>
                <w:sz w:val="13"/>
                <w:szCs w:val="13"/>
              </w:rPr>
              <w:t>3090935</w:t>
            </w:r>
          </w:p>
        </w:tc>
      </w:tr>
      <w:tr w:rsidR="00695897" w:rsidRPr="0058353A" w:rsidTr="008C1A64">
        <w:trPr>
          <w:trHeight w:val="20"/>
        </w:trPr>
        <w:tc>
          <w:tcPr>
            <w:tcW w:w="710" w:type="dxa"/>
            <w:vMerge/>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481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对报废机动车回收拆解活动实施日常监督检查</w:t>
            </w:r>
          </w:p>
        </w:tc>
        <w:tc>
          <w:tcPr>
            <w:tcW w:w="4111" w:type="dxa"/>
            <w:vMerge/>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汽车与机械装备科</w:t>
            </w: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3602C5" w:rsidP="003602C5">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themeColor="text1"/>
                <w:kern w:val="0"/>
                <w:sz w:val="13"/>
                <w:szCs w:val="13"/>
              </w:rPr>
              <w:t>3090926</w:t>
            </w:r>
          </w:p>
        </w:tc>
      </w:tr>
      <w:tr w:rsidR="00695897" w:rsidRPr="0058353A" w:rsidTr="008C1A64">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行政奖励</w:t>
            </w:r>
          </w:p>
        </w:tc>
        <w:tc>
          <w:tcPr>
            <w:tcW w:w="481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四川民爆行业安全奖励</w:t>
            </w:r>
          </w:p>
        </w:tc>
        <w:tc>
          <w:tcPr>
            <w:tcW w:w="4111"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事项名称、联系电话等</w:t>
            </w:r>
          </w:p>
        </w:tc>
        <w:tc>
          <w:tcPr>
            <w:tcW w:w="155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《中华人民共和国政府信息公开条例》（国务院令第</w:t>
            </w:r>
            <w:r w:rsidRPr="0058353A">
              <w:rPr>
                <w:rFonts w:ascii="Times New Roman" w:eastAsia="仿宋_GB2312" w:hAnsi="Times New Roman" w:cs="Times New Roman"/>
                <w:color w:val="000000"/>
                <w:kern w:val="0"/>
                <w:sz w:val="13"/>
                <w:szCs w:val="13"/>
              </w:rPr>
              <w:t>711</w:t>
            </w:r>
            <w:r w:rsidRPr="0058353A">
              <w:rPr>
                <w:rFonts w:ascii="Times New Roman" w:eastAsia="仿宋_GB2312" w:hAnsi="Times New Roman" w:cs="Times New Roman"/>
                <w:color w:val="000000"/>
                <w:kern w:val="0"/>
                <w:sz w:val="13"/>
                <w:szCs w:val="13"/>
              </w:rPr>
              <w:t>号修订）、《达州市市本级行政权力清单（</w:t>
            </w:r>
            <w:r w:rsidRPr="0058353A">
              <w:rPr>
                <w:rFonts w:ascii="Times New Roman" w:eastAsia="仿宋_GB2312" w:hAnsi="Times New Roman" w:cs="Times New Roman"/>
                <w:color w:val="000000"/>
                <w:kern w:val="0"/>
                <w:sz w:val="13"/>
                <w:szCs w:val="13"/>
              </w:rPr>
              <w:t>2023</w:t>
            </w:r>
            <w:r w:rsidRPr="0058353A">
              <w:rPr>
                <w:rFonts w:ascii="Times New Roman" w:eastAsia="仿宋_GB2312" w:hAnsi="Times New Roman" w:cs="Times New Roman"/>
                <w:color w:val="000000"/>
                <w:kern w:val="0"/>
                <w:sz w:val="13"/>
                <w:szCs w:val="13"/>
              </w:rPr>
              <w:t>年本）》</w:t>
            </w: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市委军民融合秘书科</w:t>
            </w: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3602C5" w:rsidP="003602C5">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themeColor="text1"/>
                <w:kern w:val="0"/>
                <w:sz w:val="13"/>
                <w:szCs w:val="13"/>
              </w:rPr>
              <w:t>3090920</w:t>
            </w:r>
          </w:p>
        </w:tc>
      </w:tr>
      <w:tr w:rsidR="00695897" w:rsidRPr="0058353A" w:rsidTr="008C1A64">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其他行政权力</w:t>
            </w:r>
          </w:p>
        </w:tc>
        <w:tc>
          <w:tcPr>
            <w:tcW w:w="481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企业投资项目备案</w:t>
            </w:r>
          </w:p>
        </w:tc>
        <w:tc>
          <w:tcPr>
            <w:tcW w:w="4111"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事项名称、联系电话等</w:t>
            </w:r>
          </w:p>
        </w:tc>
        <w:tc>
          <w:tcPr>
            <w:tcW w:w="155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《中华人民共和国政府信息公开条例》（国务院令第</w:t>
            </w:r>
            <w:r w:rsidRPr="0058353A">
              <w:rPr>
                <w:rFonts w:ascii="Times New Roman" w:eastAsia="仿宋_GB2312" w:hAnsi="Times New Roman" w:cs="Times New Roman"/>
                <w:color w:val="000000"/>
                <w:kern w:val="0"/>
                <w:sz w:val="13"/>
                <w:szCs w:val="13"/>
              </w:rPr>
              <w:t>711</w:t>
            </w:r>
            <w:r w:rsidRPr="0058353A">
              <w:rPr>
                <w:rFonts w:ascii="Times New Roman" w:eastAsia="仿宋_GB2312" w:hAnsi="Times New Roman" w:cs="Times New Roman"/>
                <w:color w:val="000000"/>
                <w:kern w:val="0"/>
                <w:sz w:val="13"/>
                <w:szCs w:val="13"/>
              </w:rPr>
              <w:t>号修订）、《达州市市本级行政权力清单（</w:t>
            </w:r>
            <w:r w:rsidRPr="0058353A">
              <w:rPr>
                <w:rFonts w:ascii="Times New Roman" w:eastAsia="仿宋_GB2312" w:hAnsi="Times New Roman" w:cs="Times New Roman"/>
                <w:color w:val="000000"/>
                <w:kern w:val="0"/>
                <w:sz w:val="13"/>
                <w:szCs w:val="13"/>
              </w:rPr>
              <w:t>2023</w:t>
            </w:r>
            <w:r w:rsidRPr="0058353A">
              <w:rPr>
                <w:rFonts w:ascii="Times New Roman" w:eastAsia="仿宋_GB2312" w:hAnsi="Times New Roman" w:cs="Times New Roman"/>
                <w:color w:val="000000"/>
                <w:kern w:val="0"/>
                <w:sz w:val="13"/>
                <w:szCs w:val="13"/>
              </w:rPr>
              <w:t>年本）》</w:t>
            </w: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行政审批科</w:t>
            </w: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171641" w:rsidP="003602C5">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themeColor="text1"/>
                <w:kern w:val="0"/>
                <w:sz w:val="13"/>
                <w:szCs w:val="13"/>
              </w:rPr>
              <w:t>3090926</w:t>
            </w:r>
          </w:p>
        </w:tc>
      </w:tr>
      <w:tr w:rsidR="0042513D" w:rsidRPr="0058353A" w:rsidTr="008C1A64">
        <w:trPr>
          <w:trHeight w:val="20"/>
        </w:trPr>
        <w:tc>
          <w:tcPr>
            <w:tcW w:w="710" w:type="dxa"/>
            <w:vMerge w:val="restart"/>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产业发展信息</w:t>
            </w:r>
          </w:p>
        </w:tc>
        <w:tc>
          <w:tcPr>
            <w:tcW w:w="481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化解过剩产能</w:t>
            </w:r>
          </w:p>
        </w:tc>
        <w:tc>
          <w:tcPr>
            <w:tcW w:w="4111"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事前公示，事后公告，公示承担化解过剩产能任务的企业名单、已完成化解过剩产能任务的企业名单</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《中华人民共和国政府信息公开条例》（国务</w:t>
            </w:r>
            <w:r w:rsidRPr="0058353A">
              <w:rPr>
                <w:rFonts w:ascii="Times New Roman" w:eastAsia="仿宋_GB2312" w:hAnsi="Times New Roman" w:cs="Times New Roman"/>
                <w:color w:val="000000"/>
                <w:kern w:val="0"/>
                <w:sz w:val="13"/>
                <w:szCs w:val="13"/>
              </w:rPr>
              <w:lastRenderedPageBreak/>
              <w:t>院令第</w:t>
            </w:r>
            <w:r w:rsidRPr="0058353A">
              <w:rPr>
                <w:rFonts w:ascii="Times New Roman" w:eastAsia="仿宋_GB2312" w:hAnsi="Times New Roman" w:cs="Times New Roman"/>
                <w:color w:val="000000"/>
                <w:kern w:val="0"/>
                <w:sz w:val="13"/>
                <w:szCs w:val="13"/>
              </w:rPr>
              <w:t>711</w:t>
            </w:r>
            <w:r w:rsidRPr="0058353A">
              <w:rPr>
                <w:rFonts w:ascii="Times New Roman" w:eastAsia="仿宋_GB2312" w:hAnsi="Times New Roman" w:cs="Times New Roman"/>
                <w:color w:val="000000"/>
                <w:kern w:val="0"/>
                <w:sz w:val="13"/>
                <w:szCs w:val="13"/>
              </w:rPr>
              <w:t>号修订）、《四川省委办公厅</w:t>
            </w:r>
            <w:r w:rsidRPr="0058353A">
              <w:rPr>
                <w:rFonts w:ascii="Times New Roman" w:eastAsia="仿宋_GB2312" w:hAnsi="Times New Roman" w:cs="Times New Roman"/>
                <w:color w:val="000000"/>
                <w:kern w:val="0"/>
                <w:sz w:val="13"/>
                <w:szCs w:val="13"/>
              </w:rPr>
              <w:t xml:space="preserve"> </w:t>
            </w:r>
            <w:r w:rsidRPr="0058353A">
              <w:rPr>
                <w:rFonts w:ascii="Times New Roman" w:eastAsia="仿宋_GB2312" w:hAnsi="Times New Roman" w:cs="Times New Roman"/>
                <w:color w:val="000000"/>
                <w:kern w:val="0"/>
                <w:sz w:val="13"/>
                <w:szCs w:val="13"/>
              </w:rPr>
              <w:t>省政府办公厅</w:t>
            </w:r>
            <w:r w:rsidRPr="0058353A">
              <w:rPr>
                <w:rFonts w:ascii="Times New Roman" w:eastAsia="仿宋_GB2312" w:hAnsi="Times New Roman" w:cs="Times New Roman"/>
                <w:color w:val="000000"/>
                <w:kern w:val="0"/>
                <w:sz w:val="13"/>
                <w:szCs w:val="13"/>
              </w:rPr>
              <w:t>&lt;</w:t>
            </w:r>
            <w:r w:rsidRPr="0058353A">
              <w:rPr>
                <w:rFonts w:ascii="Times New Roman" w:eastAsia="仿宋_GB2312" w:hAnsi="Times New Roman" w:cs="Times New Roman"/>
                <w:color w:val="000000"/>
                <w:kern w:val="0"/>
                <w:sz w:val="13"/>
                <w:szCs w:val="13"/>
              </w:rPr>
              <w:t>关于全面推进政务公开工作的实施意见</w:t>
            </w:r>
            <w:r w:rsidRPr="0058353A">
              <w:rPr>
                <w:rFonts w:ascii="Times New Roman" w:eastAsia="仿宋_GB2312" w:hAnsi="Times New Roman" w:cs="Times New Roman"/>
                <w:color w:val="000000"/>
                <w:kern w:val="0"/>
                <w:sz w:val="13"/>
                <w:szCs w:val="13"/>
              </w:rPr>
              <w:t>&gt;</w:t>
            </w:r>
            <w:r w:rsidRPr="0058353A">
              <w:rPr>
                <w:rFonts w:ascii="Times New Roman" w:eastAsia="仿宋_GB2312" w:hAnsi="Times New Roman" w:cs="Times New Roman"/>
                <w:color w:val="000000"/>
                <w:kern w:val="0"/>
                <w:sz w:val="13"/>
                <w:szCs w:val="13"/>
              </w:rPr>
              <w:t>》</w:t>
            </w: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lastRenderedPageBreak/>
              <w:t>相关科室</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2F1CD3" w:rsidP="006F26ED">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自该政府信息形成或者变更之日起</w:t>
            </w:r>
            <w:r w:rsidRPr="0058353A">
              <w:rPr>
                <w:rFonts w:ascii="Times New Roman" w:eastAsia="仿宋_GB2312" w:hAnsi="Times New Roman" w:cs="Times New Roman"/>
                <w:color w:val="000000"/>
                <w:kern w:val="0"/>
                <w:sz w:val="13"/>
                <w:szCs w:val="13"/>
              </w:rPr>
              <w:t>20</w:t>
            </w:r>
            <w:r w:rsidRPr="0058353A">
              <w:rPr>
                <w:rFonts w:ascii="Times New Roman" w:eastAsia="仿宋_GB2312" w:hAnsi="Times New Roman" w:cs="Times New Roman"/>
                <w:color w:val="000000"/>
                <w:kern w:val="0"/>
                <w:sz w:val="13"/>
                <w:szCs w:val="13"/>
              </w:rPr>
              <w:t>个</w:t>
            </w:r>
            <w:r w:rsidRPr="0058353A">
              <w:rPr>
                <w:rFonts w:ascii="Times New Roman" w:eastAsia="仿宋_GB2312" w:hAnsi="Times New Roman" w:cs="Times New Roman"/>
                <w:color w:val="000000"/>
                <w:kern w:val="0"/>
                <w:sz w:val="13"/>
                <w:szCs w:val="13"/>
              </w:rPr>
              <w:lastRenderedPageBreak/>
              <w:t>工作日内公开</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lastRenderedPageBreak/>
              <w:t>政府网站</w:t>
            </w: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171641" w:rsidP="003602C5">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3090898</w:t>
            </w:r>
          </w:p>
        </w:tc>
      </w:tr>
      <w:tr w:rsidR="00695897" w:rsidRPr="0058353A" w:rsidTr="008C1A64">
        <w:trPr>
          <w:trHeight w:val="20"/>
        </w:trPr>
        <w:tc>
          <w:tcPr>
            <w:tcW w:w="710" w:type="dxa"/>
            <w:vMerge/>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481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淘汰落后产能</w:t>
            </w:r>
          </w:p>
        </w:tc>
        <w:tc>
          <w:tcPr>
            <w:tcW w:w="4111"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落后产能退出名单</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环境资源科</w:t>
            </w:r>
          </w:p>
        </w:tc>
        <w:tc>
          <w:tcPr>
            <w:tcW w:w="1418" w:type="dxa"/>
            <w:vMerge/>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9E4850" w:rsidP="003602C5">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themeColor="text1"/>
                <w:kern w:val="0"/>
                <w:sz w:val="13"/>
                <w:szCs w:val="13"/>
              </w:rPr>
              <w:t>3090911</w:t>
            </w:r>
          </w:p>
        </w:tc>
      </w:tr>
      <w:tr w:rsidR="00695897" w:rsidRPr="0058353A" w:rsidTr="008C1A64">
        <w:trPr>
          <w:trHeight w:val="20"/>
        </w:trPr>
        <w:tc>
          <w:tcPr>
            <w:tcW w:w="710" w:type="dxa"/>
            <w:vMerge/>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481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绿色发展</w:t>
            </w:r>
          </w:p>
        </w:tc>
        <w:tc>
          <w:tcPr>
            <w:tcW w:w="4111"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节能节水、资源综合利用等相关信息</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环境资源科</w:t>
            </w:r>
          </w:p>
        </w:tc>
        <w:tc>
          <w:tcPr>
            <w:tcW w:w="1418" w:type="dxa"/>
            <w:vMerge/>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9E4850" w:rsidP="003602C5">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themeColor="text1"/>
                <w:kern w:val="0"/>
                <w:sz w:val="13"/>
                <w:szCs w:val="13"/>
              </w:rPr>
              <w:t>3090911</w:t>
            </w:r>
          </w:p>
        </w:tc>
      </w:tr>
      <w:tr w:rsidR="0042513D" w:rsidRPr="0058353A" w:rsidTr="008C1A64">
        <w:trPr>
          <w:trHeight w:val="20"/>
        </w:trPr>
        <w:tc>
          <w:tcPr>
            <w:tcW w:w="710" w:type="dxa"/>
            <w:vMerge w:val="restart"/>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财务管理</w:t>
            </w:r>
          </w:p>
        </w:tc>
        <w:tc>
          <w:tcPr>
            <w:tcW w:w="481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政府预决算</w:t>
            </w:r>
          </w:p>
        </w:tc>
        <w:tc>
          <w:tcPr>
            <w:tcW w:w="4111"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年度预算、决算</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《中华人民共和国政府信息公开条例》（国务院令第</w:t>
            </w:r>
            <w:r w:rsidRPr="0058353A">
              <w:rPr>
                <w:rFonts w:ascii="Times New Roman" w:eastAsia="仿宋_GB2312" w:hAnsi="Times New Roman" w:cs="Times New Roman"/>
                <w:color w:val="000000"/>
                <w:kern w:val="0"/>
                <w:sz w:val="13"/>
                <w:szCs w:val="13"/>
              </w:rPr>
              <w:t>711</w:t>
            </w:r>
            <w:r w:rsidRPr="0058353A">
              <w:rPr>
                <w:rFonts w:ascii="Times New Roman" w:eastAsia="仿宋_GB2312" w:hAnsi="Times New Roman" w:cs="Times New Roman"/>
                <w:color w:val="000000"/>
                <w:kern w:val="0"/>
                <w:sz w:val="13"/>
                <w:szCs w:val="13"/>
              </w:rPr>
              <w:t>号修订）</w:t>
            </w: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办公室</w:t>
            </w:r>
          </w:p>
        </w:tc>
        <w:tc>
          <w:tcPr>
            <w:tcW w:w="1418" w:type="dxa"/>
            <w:tcBorders>
              <w:top w:val="nil"/>
              <w:left w:val="nil"/>
              <w:bottom w:val="single" w:sz="4" w:space="0" w:color="auto"/>
              <w:right w:val="single" w:sz="4" w:space="0" w:color="auto"/>
            </w:tcBorders>
            <w:shd w:val="clear" w:color="auto" w:fill="auto"/>
            <w:vAlign w:val="center"/>
            <w:hideMark/>
          </w:tcPr>
          <w:p w:rsidR="00FC1BFA" w:rsidRPr="0058353A" w:rsidRDefault="002F1CD3" w:rsidP="006F26ED">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自该政府信息形成或者变更之日起</w:t>
            </w:r>
            <w:r w:rsidRPr="0058353A">
              <w:rPr>
                <w:rFonts w:ascii="Times New Roman" w:eastAsia="仿宋_GB2312" w:hAnsi="Times New Roman" w:cs="Times New Roman"/>
                <w:color w:val="000000"/>
                <w:kern w:val="0"/>
                <w:sz w:val="13"/>
                <w:szCs w:val="13"/>
              </w:rPr>
              <w:t>20</w:t>
            </w:r>
            <w:r w:rsidRPr="0058353A">
              <w:rPr>
                <w:rFonts w:ascii="Times New Roman" w:eastAsia="仿宋_GB2312" w:hAnsi="Times New Roman" w:cs="Times New Roman"/>
                <w:color w:val="000000"/>
                <w:kern w:val="0"/>
                <w:sz w:val="13"/>
                <w:szCs w:val="13"/>
              </w:rPr>
              <w:t>个工作日内公开</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政府网站</w:t>
            </w: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171641" w:rsidP="003602C5">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3090898</w:t>
            </w:r>
          </w:p>
        </w:tc>
      </w:tr>
      <w:tr w:rsidR="00695897" w:rsidRPr="0058353A" w:rsidTr="008C1A64">
        <w:trPr>
          <w:trHeight w:val="20"/>
        </w:trPr>
        <w:tc>
          <w:tcPr>
            <w:tcW w:w="710" w:type="dxa"/>
            <w:vMerge/>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481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政府采购</w:t>
            </w:r>
          </w:p>
        </w:tc>
        <w:tc>
          <w:tcPr>
            <w:tcW w:w="4111"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采购公告、中标公告、投诉处理结果等</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办公室相关科室</w:t>
            </w:r>
          </w:p>
        </w:tc>
        <w:tc>
          <w:tcPr>
            <w:tcW w:w="1418" w:type="dxa"/>
            <w:tcBorders>
              <w:top w:val="nil"/>
              <w:left w:val="nil"/>
              <w:bottom w:val="single" w:sz="4" w:space="0" w:color="auto"/>
              <w:right w:val="single" w:sz="4" w:space="0" w:color="auto"/>
            </w:tcBorders>
            <w:shd w:val="clear" w:color="auto" w:fill="auto"/>
            <w:vAlign w:val="center"/>
            <w:hideMark/>
          </w:tcPr>
          <w:p w:rsidR="00FC1BFA" w:rsidRPr="0058353A" w:rsidRDefault="002F1CD3" w:rsidP="006F26ED">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自该政府信息形成或者变更之日起</w:t>
            </w:r>
            <w:r w:rsidRPr="0058353A">
              <w:rPr>
                <w:rFonts w:ascii="Times New Roman" w:eastAsia="仿宋_GB2312" w:hAnsi="Times New Roman" w:cs="Times New Roman"/>
                <w:color w:val="000000"/>
                <w:kern w:val="0"/>
                <w:sz w:val="13"/>
                <w:szCs w:val="13"/>
              </w:rPr>
              <w:t>20</w:t>
            </w:r>
            <w:r w:rsidRPr="0058353A">
              <w:rPr>
                <w:rFonts w:ascii="Times New Roman" w:eastAsia="仿宋_GB2312" w:hAnsi="Times New Roman" w:cs="Times New Roman"/>
                <w:color w:val="000000"/>
                <w:kern w:val="0"/>
                <w:sz w:val="13"/>
                <w:szCs w:val="13"/>
              </w:rPr>
              <w:t>个工作日内公开</w:t>
            </w: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171641" w:rsidP="003602C5">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3090898</w:t>
            </w:r>
          </w:p>
        </w:tc>
      </w:tr>
      <w:tr w:rsidR="0042513D" w:rsidRPr="0058353A" w:rsidTr="008C1A64">
        <w:trPr>
          <w:trHeight w:val="20"/>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政务公开与互动</w:t>
            </w:r>
          </w:p>
        </w:tc>
        <w:tc>
          <w:tcPr>
            <w:tcW w:w="481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政务动态</w:t>
            </w:r>
          </w:p>
        </w:tc>
        <w:tc>
          <w:tcPr>
            <w:tcW w:w="4111"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经济和信息化局政务要闻、通知公告、工作动态、机关党建等</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《中华人民共和国政府信息公开条例》（国务院令第</w:t>
            </w:r>
            <w:r w:rsidRPr="0058353A">
              <w:rPr>
                <w:rFonts w:ascii="Times New Roman" w:eastAsia="仿宋_GB2312" w:hAnsi="Times New Roman" w:cs="Times New Roman"/>
                <w:color w:val="000000"/>
                <w:kern w:val="0"/>
                <w:sz w:val="13"/>
                <w:szCs w:val="13"/>
              </w:rPr>
              <w:t>711</w:t>
            </w:r>
            <w:r w:rsidRPr="0058353A">
              <w:rPr>
                <w:rFonts w:ascii="Times New Roman" w:eastAsia="仿宋_GB2312" w:hAnsi="Times New Roman" w:cs="Times New Roman"/>
                <w:color w:val="000000"/>
                <w:kern w:val="0"/>
                <w:sz w:val="13"/>
                <w:szCs w:val="13"/>
              </w:rPr>
              <w:t>号修订）、《四川省委办公厅</w:t>
            </w:r>
            <w:r w:rsidRPr="0058353A">
              <w:rPr>
                <w:rFonts w:ascii="Times New Roman" w:eastAsia="仿宋_GB2312" w:hAnsi="Times New Roman" w:cs="Times New Roman"/>
                <w:color w:val="000000"/>
                <w:kern w:val="0"/>
                <w:sz w:val="13"/>
                <w:szCs w:val="13"/>
              </w:rPr>
              <w:t xml:space="preserve"> </w:t>
            </w:r>
            <w:r w:rsidRPr="0058353A">
              <w:rPr>
                <w:rFonts w:ascii="Times New Roman" w:eastAsia="仿宋_GB2312" w:hAnsi="Times New Roman" w:cs="Times New Roman"/>
                <w:color w:val="000000"/>
                <w:kern w:val="0"/>
                <w:sz w:val="13"/>
                <w:szCs w:val="13"/>
              </w:rPr>
              <w:t>省政府办公厅</w:t>
            </w:r>
            <w:r w:rsidRPr="0058353A">
              <w:rPr>
                <w:rFonts w:ascii="Times New Roman" w:eastAsia="仿宋_GB2312" w:hAnsi="Times New Roman" w:cs="Times New Roman"/>
                <w:color w:val="000000"/>
                <w:kern w:val="0"/>
                <w:sz w:val="13"/>
                <w:szCs w:val="13"/>
              </w:rPr>
              <w:t>&lt;</w:t>
            </w:r>
            <w:r w:rsidRPr="0058353A">
              <w:rPr>
                <w:rFonts w:ascii="Times New Roman" w:eastAsia="仿宋_GB2312" w:hAnsi="Times New Roman" w:cs="Times New Roman"/>
                <w:color w:val="000000"/>
                <w:kern w:val="0"/>
                <w:sz w:val="13"/>
                <w:szCs w:val="13"/>
              </w:rPr>
              <w:t>关于全面推进政务公开工作的实施意见</w:t>
            </w:r>
            <w:r w:rsidRPr="0058353A">
              <w:rPr>
                <w:rFonts w:ascii="Times New Roman" w:eastAsia="仿宋_GB2312" w:hAnsi="Times New Roman" w:cs="Times New Roman"/>
                <w:color w:val="000000"/>
                <w:kern w:val="0"/>
                <w:sz w:val="13"/>
                <w:szCs w:val="13"/>
              </w:rPr>
              <w:t>&gt;</w:t>
            </w:r>
            <w:r w:rsidRPr="0058353A">
              <w:rPr>
                <w:rFonts w:ascii="Times New Roman" w:eastAsia="仿宋_GB2312" w:hAnsi="Times New Roman" w:cs="Times New Roman"/>
                <w:color w:val="000000"/>
                <w:kern w:val="0"/>
                <w:sz w:val="13"/>
                <w:szCs w:val="13"/>
              </w:rPr>
              <w:t>》</w:t>
            </w: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办公室相关科室</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2F1CD3" w:rsidP="006F26ED">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自该政府信息形成或者变更之日起</w:t>
            </w:r>
            <w:r w:rsidRPr="0058353A">
              <w:rPr>
                <w:rFonts w:ascii="Times New Roman" w:eastAsia="仿宋_GB2312" w:hAnsi="Times New Roman" w:cs="Times New Roman"/>
                <w:color w:val="000000"/>
                <w:kern w:val="0"/>
                <w:sz w:val="13"/>
                <w:szCs w:val="13"/>
              </w:rPr>
              <w:t>20</w:t>
            </w:r>
            <w:r w:rsidRPr="0058353A">
              <w:rPr>
                <w:rFonts w:ascii="Times New Roman" w:eastAsia="仿宋_GB2312" w:hAnsi="Times New Roman" w:cs="Times New Roman"/>
                <w:color w:val="000000"/>
                <w:kern w:val="0"/>
                <w:sz w:val="13"/>
                <w:szCs w:val="13"/>
              </w:rPr>
              <w:t>个工作日内公开</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政府网站</w:t>
            </w:r>
            <w:r w:rsidR="00B27CC5" w:rsidRPr="0058353A">
              <w:rPr>
                <w:rFonts w:ascii="Times New Roman" w:eastAsia="仿宋_GB2312" w:hAnsi="Times New Roman" w:cs="Times New Roman"/>
                <w:color w:val="000000"/>
                <w:kern w:val="0"/>
                <w:sz w:val="13"/>
                <w:szCs w:val="13"/>
              </w:rPr>
              <w:t>、微信公众号</w:t>
            </w: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171641" w:rsidP="003602C5">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3090898</w:t>
            </w:r>
          </w:p>
        </w:tc>
      </w:tr>
      <w:tr w:rsidR="00695897" w:rsidRPr="0058353A" w:rsidTr="008C1A64">
        <w:trPr>
          <w:trHeight w:val="20"/>
        </w:trPr>
        <w:tc>
          <w:tcPr>
            <w:tcW w:w="710"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481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政策解读回应</w:t>
            </w:r>
          </w:p>
        </w:tc>
        <w:tc>
          <w:tcPr>
            <w:tcW w:w="4111"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解读文件名称、解读内容、解读机构、解读时间、回应关切等</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政策法规科相关科室</w:t>
            </w:r>
          </w:p>
        </w:tc>
        <w:tc>
          <w:tcPr>
            <w:tcW w:w="1418" w:type="dxa"/>
            <w:vMerge/>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171641" w:rsidP="003602C5">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themeColor="text1"/>
                <w:kern w:val="0"/>
                <w:sz w:val="13"/>
                <w:szCs w:val="13"/>
              </w:rPr>
              <w:t>3090945</w:t>
            </w:r>
          </w:p>
        </w:tc>
      </w:tr>
      <w:tr w:rsidR="00695897" w:rsidRPr="0058353A" w:rsidTr="008C1A64">
        <w:trPr>
          <w:trHeight w:val="20"/>
        </w:trPr>
        <w:tc>
          <w:tcPr>
            <w:tcW w:w="710"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481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建议提案办理</w:t>
            </w:r>
          </w:p>
        </w:tc>
        <w:tc>
          <w:tcPr>
            <w:tcW w:w="4111"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有关工业经济发展问题的市人大建议及政协提案复文</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办公室</w:t>
            </w:r>
          </w:p>
        </w:tc>
        <w:tc>
          <w:tcPr>
            <w:tcW w:w="1418" w:type="dxa"/>
            <w:tcBorders>
              <w:top w:val="nil"/>
              <w:left w:val="nil"/>
              <w:bottom w:val="single" w:sz="4" w:space="0" w:color="auto"/>
              <w:right w:val="single" w:sz="4" w:space="0" w:color="auto"/>
            </w:tcBorders>
            <w:shd w:val="clear" w:color="auto" w:fill="auto"/>
            <w:vAlign w:val="center"/>
            <w:hideMark/>
          </w:tcPr>
          <w:p w:rsidR="00FC1BFA" w:rsidRPr="0058353A" w:rsidRDefault="002F1CD3" w:rsidP="006F26ED">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自该政府信息形成或者变更之日起</w:t>
            </w:r>
            <w:r w:rsidRPr="0058353A">
              <w:rPr>
                <w:rFonts w:ascii="Times New Roman" w:eastAsia="仿宋_GB2312" w:hAnsi="Times New Roman" w:cs="Times New Roman"/>
                <w:color w:val="000000"/>
                <w:kern w:val="0"/>
                <w:sz w:val="13"/>
                <w:szCs w:val="13"/>
              </w:rPr>
              <w:t>20</w:t>
            </w:r>
            <w:r w:rsidRPr="0058353A">
              <w:rPr>
                <w:rFonts w:ascii="Times New Roman" w:eastAsia="仿宋_GB2312" w:hAnsi="Times New Roman" w:cs="Times New Roman"/>
                <w:color w:val="000000"/>
                <w:kern w:val="0"/>
                <w:sz w:val="13"/>
                <w:szCs w:val="13"/>
              </w:rPr>
              <w:t>个工作日内公开</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政府网站</w:t>
            </w: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171641" w:rsidP="003602C5">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3090898</w:t>
            </w:r>
          </w:p>
        </w:tc>
      </w:tr>
      <w:tr w:rsidR="00695897" w:rsidRPr="0058353A" w:rsidTr="008C1A64">
        <w:trPr>
          <w:trHeight w:val="20"/>
        </w:trPr>
        <w:tc>
          <w:tcPr>
            <w:tcW w:w="710"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481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群众信访</w:t>
            </w:r>
          </w:p>
        </w:tc>
        <w:tc>
          <w:tcPr>
            <w:tcW w:w="4111"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信访机构名称、接访地址和接访时间等</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信访室</w:t>
            </w:r>
          </w:p>
        </w:tc>
        <w:tc>
          <w:tcPr>
            <w:tcW w:w="1418"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9E4850" w:rsidP="003602C5">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3090901</w:t>
            </w:r>
          </w:p>
        </w:tc>
      </w:tr>
      <w:tr w:rsidR="00695897" w:rsidRPr="0058353A" w:rsidTr="008C1A64">
        <w:trPr>
          <w:trHeight w:val="20"/>
        </w:trPr>
        <w:tc>
          <w:tcPr>
            <w:tcW w:w="710"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4819"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意见征集</w:t>
            </w:r>
          </w:p>
        </w:tc>
        <w:tc>
          <w:tcPr>
            <w:tcW w:w="4111"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在线调查市经济和信息化局相关工作开展情况和意见建议征集等</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left"/>
              <w:rPr>
                <w:rFonts w:ascii="Times New Roman" w:eastAsia="仿宋_GB2312" w:hAnsi="Times New Roman" w:cs="Times New Roman"/>
                <w:color w:val="000000"/>
                <w:kern w:val="0"/>
                <w:sz w:val="13"/>
                <w:szCs w:val="13"/>
              </w:rPr>
            </w:pP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8163B0">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相关科室</w:t>
            </w:r>
          </w:p>
        </w:tc>
        <w:tc>
          <w:tcPr>
            <w:tcW w:w="1418" w:type="dxa"/>
            <w:tcBorders>
              <w:top w:val="nil"/>
              <w:left w:val="nil"/>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FC1BFA" w:rsidRPr="0058353A" w:rsidRDefault="00FC1BFA" w:rsidP="006F26ED">
            <w:pPr>
              <w:widowControl/>
              <w:spacing w:line="240" w:lineRule="exact"/>
              <w:contextualSpacing/>
              <w:jc w:val="center"/>
              <w:rPr>
                <w:rFonts w:ascii="Times New Roman" w:eastAsia="仿宋_GB2312" w:hAnsi="Times New Roman" w:cs="Times New Roman"/>
                <w:color w:val="000000"/>
                <w:kern w:val="0"/>
                <w:sz w:val="13"/>
                <w:szCs w:val="13"/>
              </w:rPr>
            </w:pPr>
          </w:p>
        </w:tc>
        <w:tc>
          <w:tcPr>
            <w:tcW w:w="1276" w:type="dxa"/>
            <w:tcBorders>
              <w:top w:val="nil"/>
              <w:left w:val="nil"/>
              <w:bottom w:val="single" w:sz="4" w:space="0" w:color="auto"/>
              <w:right w:val="single" w:sz="4" w:space="0" w:color="auto"/>
            </w:tcBorders>
            <w:shd w:val="clear" w:color="auto" w:fill="auto"/>
            <w:vAlign w:val="center"/>
            <w:hideMark/>
          </w:tcPr>
          <w:p w:rsidR="00FC1BFA" w:rsidRPr="0058353A" w:rsidRDefault="00DD59CE" w:rsidP="003602C5">
            <w:pPr>
              <w:widowControl/>
              <w:spacing w:line="240" w:lineRule="exact"/>
              <w:contextualSpacing/>
              <w:jc w:val="center"/>
              <w:rPr>
                <w:rFonts w:ascii="Times New Roman" w:eastAsia="仿宋_GB2312" w:hAnsi="Times New Roman" w:cs="Times New Roman"/>
                <w:color w:val="000000"/>
                <w:kern w:val="0"/>
                <w:sz w:val="13"/>
                <w:szCs w:val="13"/>
              </w:rPr>
            </w:pPr>
            <w:r w:rsidRPr="0058353A">
              <w:rPr>
                <w:rFonts w:ascii="Times New Roman" w:eastAsia="仿宋_GB2312" w:hAnsi="Times New Roman" w:cs="Times New Roman"/>
                <w:color w:val="000000"/>
                <w:kern w:val="0"/>
                <w:sz w:val="13"/>
                <w:szCs w:val="13"/>
              </w:rPr>
              <w:t>3090898</w:t>
            </w:r>
          </w:p>
        </w:tc>
      </w:tr>
      <w:bookmarkEnd w:id="0"/>
    </w:tbl>
    <w:p w:rsidR="0051414A" w:rsidRPr="003602C5" w:rsidRDefault="0051414A">
      <w:pPr>
        <w:rPr>
          <w:rFonts w:ascii="Times New Roman" w:eastAsia="仿宋_GB2312" w:hAnsi="Times New Roman" w:cs="Times New Roman"/>
        </w:rPr>
      </w:pPr>
    </w:p>
    <w:sectPr w:rsidR="0051414A" w:rsidRPr="003602C5" w:rsidSect="00FC1BFA">
      <w:type w:val="continuous"/>
      <w:pgSz w:w="16840" w:h="11900" w:orient="landscape"/>
      <w:pgMar w:top="737" w:right="851" w:bottom="737" w:left="907" w:header="340" w:footer="680"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43261"/>
    <w:rsid w:val="00042F3E"/>
    <w:rsid w:val="00043261"/>
    <w:rsid w:val="000A10AE"/>
    <w:rsid w:val="00102455"/>
    <w:rsid w:val="00171641"/>
    <w:rsid w:val="00247999"/>
    <w:rsid w:val="002736B0"/>
    <w:rsid w:val="002F1CD3"/>
    <w:rsid w:val="003104A2"/>
    <w:rsid w:val="00346087"/>
    <w:rsid w:val="003602C5"/>
    <w:rsid w:val="0042513D"/>
    <w:rsid w:val="00485D3E"/>
    <w:rsid w:val="00500393"/>
    <w:rsid w:val="0051414A"/>
    <w:rsid w:val="00572104"/>
    <w:rsid w:val="0058353A"/>
    <w:rsid w:val="0059413A"/>
    <w:rsid w:val="005F5F00"/>
    <w:rsid w:val="00695897"/>
    <w:rsid w:val="006A2DA9"/>
    <w:rsid w:val="006B2839"/>
    <w:rsid w:val="006C21F4"/>
    <w:rsid w:val="006F26ED"/>
    <w:rsid w:val="00761DB9"/>
    <w:rsid w:val="00785DF0"/>
    <w:rsid w:val="008163B0"/>
    <w:rsid w:val="008C1A64"/>
    <w:rsid w:val="009B0ED4"/>
    <w:rsid w:val="009E4850"/>
    <w:rsid w:val="00A35A44"/>
    <w:rsid w:val="00AA21A0"/>
    <w:rsid w:val="00B27CC5"/>
    <w:rsid w:val="00C44881"/>
    <w:rsid w:val="00CB7449"/>
    <w:rsid w:val="00D1190F"/>
    <w:rsid w:val="00D434AE"/>
    <w:rsid w:val="00DA3038"/>
    <w:rsid w:val="00DC310F"/>
    <w:rsid w:val="00DD59CE"/>
    <w:rsid w:val="00E71DD2"/>
    <w:rsid w:val="00F02F9A"/>
    <w:rsid w:val="00F92E2B"/>
    <w:rsid w:val="00FC1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39D62-1D67-48FE-937F-4BEBD3F8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1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1A64"/>
    <w:rPr>
      <w:sz w:val="18"/>
      <w:szCs w:val="18"/>
    </w:rPr>
  </w:style>
  <w:style w:type="character" w:customStyle="1" w:styleId="Char">
    <w:name w:val="批注框文本 Char"/>
    <w:basedOn w:val="a0"/>
    <w:link w:val="a3"/>
    <w:uiPriority w:val="99"/>
    <w:semiHidden/>
    <w:rsid w:val="008C1A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46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538</Words>
  <Characters>3072</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市经信局</dc:creator>
  <cp:keywords/>
  <dc:description/>
  <cp:lastModifiedBy>市经信局</cp:lastModifiedBy>
  <cp:revision>42</cp:revision>
  <cp:lastPrinted>2025-06-19T07:08:00Z</cp:lastPrinted>
  <dcterms:created xsi:type="dcterms:W3CDTF">2025-06-19T06:21:00Z</dcterms:created>
  <dcterms:modified xsi:type="dcterms:W3CDTF">2025-06-19T07:16:00Z</dcterms:modified>
</cp:coreProperties>
</file>