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89E7" w14:textId="77777777" w:rsidR="00DD1468" w:rsidRDefault="00DD1468"/>
    <w:p w14:paraId="3B533D22" w14:textId="77777777" w:rsidR="00DD1468" w:rsidRDefault="00000000">
      <w:pPr>
        <w:spacing w:line="578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达州市科学技术局主动公开事项目录</w:t>
      </w:r>
    </w:p>
    <w:p w14:paraId="035D0F81" w14:textId="77777777" w:rsidR="00DD1468" w:rsidRDefault="00DD1468">
      <w:pPr>
        <w:spacing w:line="320" w:lineRule="exact"/>
        <w:jc w:val="center"/>
        <w:rPr>
          <w:rFonts w:ascii="方正小标宋_GBK" w:eastAsia="方正小标宋_GBK" w:hAnsi="方正小标宋_GBK" w:cs="方正小标宋_GBK" w:hint="eastAsia"/>
          <w:sz w:val="22"/>
          <w:szCs w:val="22"/>
        </w:rPr>
      </w:pPr>
    </w:p>
    <w:tbl>
      <w:tblPr>
        <w:tblStyle w:val="a4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932"/>
        <w:gridCol w:w="1500"/>
        <w:gridCol w:w="4350"/>
        <w:gridCol w:w="1813"/>
        <w:gridCol w:w="927"/>
        <w:gridCol w:w="832"/>
        <w:gridCol w:w="1705"/>
        <w:gridCol w:w="886"/>
        <w:gridCol w:w="1049"/>
      </w:tblGrid>
      <w:tr w:rsidR="00DD1468" w14:paraId="39B2FDA2" w14:textId="77777777">
        <w:trPr>
          <w:trHeight w:val="755"/>
          <w:jc w:val="center"/>
        </w:trPr>
        <w:tc>
          <w:tcPr>
            <w:tcW w:w="932" w:type="dxa"/>
            <w:vAlign w:val="center"/>
          </w:tcPr>
          <w:p w14:paraId="24288CA6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类别</w:t>
            </w:r>
          </w:p>
        </w:tc>
        <w:tc>
          <w:tcPr>
            <w:tcW w:w="1500" w:type="dxa"/>
            <w:vAlign w:val="center"/>
          </w:tcPr>
          <w:p w14:paraId="42A88C67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571F2BED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事项</w:t>
            </w:r>
          </w:p>
        </w:tc>
        <w:tc>
          <w:tcPr>
            <w:tcW w:w="4350" w:type="dxa"/>
            <w:vAlign w:val="center"/>
          </w:tcPr>
          <w:p w14:paraId="61E4FB23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288357F7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内容</w:t>
            </w:r>
          </w:p>
        </w:tc>
        <w:tc>
          <w:tcPr>
            <w:tcW w:w="1813" w:type="dxa"/>
            <w:vAlign w:val="center"/>
          </w:tcPr>
          <w:p w14:paraId="51D267EF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0FEA276D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依据</w:t>
            </w:r>
          </w:p>
        </w:tc>
        <w:tc>
          <w:tcPr>
            <w:tcW w:w="927" w:type="dxa"/>
            <w:vAlign w:val="center"/>
          </w:tcPr>
          <w:p w14:paraId="24F72DC8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39A41970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主体</w:t>
            </w:r>
          </w:p>
        </w:tc>
        <w:tc>
          <w:tcPr>
            <w:tcW w:w="832" w:type="dxa"/>
            <w:vAlign w:val="center"/>
          </w:tcPr>
          <w:p w14:paraId="6770B7F9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6A4EC6F0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渠道</w:t>
            </w:r>
          </w:p>
        </w:tc>
        <w:tc>
          <w:tcPr>
            <w:tcW w:w="1705" w:type="dxa"/>
            <w:vAlign w:val="center"/>
          </w:tcPr>
          <w:p w14:paraId="6B32CC36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16D12A75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时限</w:t>
            </w:r>
          </w:p>
        </w:tc>
        <w:tc>
          <w:tcPr>
            <w:tcW w:w="886" w:type="dxa"/>
            <w:vAlign w:val="center"/>
          </w:tcPr>
          <w:p w14:paraId="71568146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公开</w:t>
            </w:r>
          </w:p>
          <w:p w14:paraId="1EAA522B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责任</w:t>
            </w:r>
          </w:p>
        </w:tc>
        <w:tc>
          <w:tcPr>
            <w:tcW w:w="1049" w:type="dxa"/>
            <w:vAlign w:val="center"/>
          </w:tcPr>
          <w:p w14:paraId="071EF94A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监督</w:t>
            </w:r>
          </w:p>
          <w:p w14:paraId="4A4E522A" w14:textId="77777777" w:rsidR="00DD1468" w:rsidRDefault="00000000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电话</w:t>
            </w:r>
          </w:p>
        </w:tc>
      </w:tr>
      <w:tr w:rsidR="00DD1468" w14:paraId="101FDE8E" w14:textId="77777777">
        <w:trPr>
          <w:trHeight w:val="643"/>
          <w:jc w:val="center"/>
        </w:trPr>
        <w:tc>
          <w:tcPr>
            <w:tcW w:w="932" w:type="dxa"/>
            <w:vMerge w:val="restart"/>
            <w:vAlign w:val="center"/>
          </w:tcPr>
          <w:p w14:paraId="22B90AA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机构</w:t>
            </w:r>
          </w:p>
          <w:p w14:paraId="2FDAFB4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</w:t>
            </w:r>
          </w:p>
        </w:tc>
        <w:tc>
          <w:tcPr>
            <w:tcW w:w="1500" w:type="dxa"/>
            <w:vAlign w:val="center"/>
          </w:tcPr>
          <w:p w14:paraId="7EE7366C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机构概况</w:t>
            </w:r>
          </w:p>
        </w:tc>
        <w:tc>
          <w:tcPr>
            <w:tcW w:w="4350" w:type="dxa"/>
            <w:vAlign w:val="center"/>
          </w:tcPr>
          <w:p w14:paraId="071FC6B2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机构名称、办公地址、办公时间、办公电话</w:t>
            </w:r>
          </w:p>
        </w:tc>
        <w:tc>
          <w:tcPr>
            <w:tcW w:w="1813" w:type="dxa"/>
            <w:vMerge w:val="restart"/>
            <w:vAlign w:val="center"/>
          </w:tcPr>
          <w:p w14:paraId="69165F1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1A4A2F86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2B0DF66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公开条例》（国</w:t>
            </w:r>
          </w:p>
          <w:p w14:paraId="51B3B02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务院令第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711</w:t>
            </w:r>
          </w:p>
          <w:p w14:paraId="7578B77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号）、三定方案</w:t>
            </w:r>
          </w:p>
        </w:tc>
        <w:tc>
          <w:tcPr>
            <w:tcW w:w="927" w:type="dxa"/>
            <w:vMerge w:val="restart"/>
            <w:vAlign w:val="center"/>
          </w:tcPr>
          <w:p w14:paraId="3323CD3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Merge w:val="restart"/>
            <w:vAlign w:val="center"/>
          </w:tcPr>
          <w:p w14:paraId="7F838CA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Merge w:val="restart"/>
            <w:vAlign w:val="center"/>
          </w:tcPr>
          <w:p w14:paraId="74B85AF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5F872786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Merge w:val="restart"/>
            <w:vAlign w:val="center"/>
          </w:tcPr>
          <w:p w14:paraId="5F041F8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人事科（党建办）</w:t>
            </w:r>
          </w:p>
        </w:tc>
        <w:tc>
          <w:tcPr>
            <w:tcW w:w="1049" w:type="dxa"/>
            <w:vMerge w:val="restart"/>
            <w:vAlign w:val="center"/>
          </w:tcPr>
          <w:p w14:paraId="3C39CAA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0818-3090981</w:t>
            </w:r>
          </w:p>
        </w:tc>
      </w:tr>
      <w:tr w:rsidR="00DD1468" w14:paraId="41EA7A2B" w14:textId="77777777">
        <w:trPr>
          <w:trHeight w:val="642"/>
          <w:jc w:val="center"/>
        </w:trPr>
        <w:tc>
          <w:tcPr>
            <w:tcW w:w="932" w:type="dxa"/>
            <w:vMerge/>
          </w:tcPr>
          <w:p w14:paraId="31A9B36C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654F4CC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机构职能</w:t>
            </w:r>
          </w:p>
        </w:tc>
        <w:tc>
          <w:tcPr>
            <w:tcW w:w="4350" w:type="dxa"/>
            <w:vAlign w:val="center"/>
          </w:tcPr>
          <w:p w14:paraId="144029A7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依据</w:t>
            </w:r>
            <w:r>
              <w:rPr>
                <w:rFonts w:ascii="Times New Roman" w:eastAsia="方正仿宋_GBK" w:hAnsi="Times New Roman" w:cs="Times New Roman"/>
                <w:sz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</w:rPr>
              <w:t>三定</w:t>
            </w:r>
            <w:r>
              <w:rPr>
                <w:rFonts w:ascii="Times New Roman" w:eastAsia="方正仿宋_GBK" w:hAnsi="Times New Roman" w:cs="Times New Roman"/>
                <w:sz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</w:rPr>
              <w:t>方案及职责调整情况确定的本部门最新法定职能</w:t>
            </w:r>
          </w:p>
        </w:tc>
        <w:tc>
          <w:tcPr>
            <w:tcW w:w="1813" w:type="dxa"/>
            <w:vMerge/>
            <w:vAlign w:val="center"/>
          </w:tcPr>
          <w:p w14:paraId="7C8AA29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6D8C5A29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3C6BD8E5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106CA8BA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3391B1C0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775CE5D8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5BC7B39F" w14:textId="77777777">
        <w:trPr>
          <w:trHeight w:val="522"/>
          <w:jc w:val="center"/>
        </w:trPr>
        <w:tc>
          <w:tcPr>
            <w:tcW w:w="932" w:type="dxa"/>
            <w:vMerge/>
          </w:tcPr>
          <w:p w14:paraId="5B5D9045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F74A04D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领导分工</w:t>
            </w:r>
          </w:p>
        </w:tc>
        <w:tc>
          <w:tcPr>
            <w:tcW w:w="4350" w:type="dxa"/>
            <w:vAlign w:val="center"/>
          </w:tcPr>
          <w:p w14:paraId="28367FC4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领导班子成员姓名、职务、简介、分工</w:t>
            </w:r>
          </w:p>
        </w:tc>
        <w:tc>
          <w:tcPr>
            <w:tcW w:w="1813" w:type="dxa"/>
            <w:vMerge/>
            <w:vAlign w:val="center"/>
          </w:tcPr>
          <w:p w14:paraId="4DD05B38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4D484517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688F63B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5FF12D95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426E9F9F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28EE5F38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2E9FF628" w14:textId="77777777">
        <w:trPr>
          <w:trHeight w:val="545"/>
          <w:jc w:val="center"/>
        </w:trPr>
        <w:tc>
          <w:tcPr>
            <w:tcW w:w="932" w:type="dxa"/>
            <w:vMerge/>
          </w:tcPr>
          <w:p w14:paraId="1742B128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4930F9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内设机构</w:t>
            </w:r>
          </w:p>
        </w:tc>
        <w:tc>
          <w:tcPr>
            <w:tcW w:w="4350" w:type="dxa"/>
            <w:vAlign w:val="center"/>
          </w:tcPr>
          <w:p w14:paraId="48C904D1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内设机构名称、职责、办公电话</w:t>
            </w:r>
          </w:p>
        </w:tc>
        <w:tc>
          <w:tcPr>
            <w:tcW w:w="1813" w:type="dxa"/>
            <w:vMerge/>
            <w:vAlign w:val="center"/>
          </w:tcPr>
          <w:p w14:paraId="62CAA95B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13CFE353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2950A3C5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15A79463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58F448F2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2E9F417C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11BD9361" w14:textId="77777777">
        <w:trPr>
          <w:trHeight w:val="648"/>
          <w:jc w:val="center"/>
        </w:trPr>
        <w:tc>
          <w:tcPr>
            <w:tcW w:w="932" w:type="dxa"/>
            <w:vMerge/>
          </w:tcPr>
          <w:p w14:paraId="49B33AA4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BDD84CF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下属事业单位概况</w:t>
            </w:r>
          </w:p>
        </w:tc>
        <w:tc>
          <w:tcPr>
            <w:tcW w:w="4350" w:type="dxa"/>
            <w:vAlign w:val="center"/>
          </w:tcPr>
          <w:p w14:paraId="7C3CF43A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下属事业单位名称、职能、联系电话</w:t>
            </w:r>
          </w:p>
        </w:tc>
        <w:tc>
          <w:tcPr>
            <w:tcW w:w="1813" w:type="dxa"/>
            <w:vMerge/>
            <w:vAlign w:val="center"/>
          </w:tcPr>
          <w:p w14:paraId="49725F2A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43B99F1B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4319A84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4A595A9F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60F673C1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69C3A5D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7843D1E1" w14:textId="77777777">
        <w:trPr>
          <w:trHeight w:val="995"/>
          <w:jc w:val="center"/>
        </w:trPr>
        <w:tc>
          <w:tcPr>
            <w:tcW w:w="932" w:type="dxa"/>
            <w:vMerge w:val="restart"/>
            <w:vAlign w:val="center"/>
          </w:tcPr>
          <w:p w14:paraId="30CBB02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政策</w:t>
            </w:r>
          </w:p>
          <w:p w14:paraId="11319FB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文件</w:t>
            </w:r>
          </w:p>
        </w:tc>
        <w:tc>
          <w:tcPr>
            <w:tcW w:w="1500" w:type="dxa"/>
            <w:vAlign w:val="center"/>
          </w:tcPr>
          <w:p w14:paraId="37C7DC69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法律、法规</w:t>
            </w:r>
          </w:p>
        </w:tc>
        <w:tc>
          <w:tcPr>
            <w:tcW w:w="4350" w:type="dxa"/>
            <w:vAlign w:val="center"/>
          </w:tcPr>
          <w:p w14:paraId="095F67D6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国家有关创新体系建设、科技体制改革、科技发展、引进国外智力、重大科技项目规划并监督实施等方面的法律、法规</w:t>
            </w:r>
          </w:p>
        </w:tc>
        <w:tc>
          <w:tcPr>
            <w:tcW w:w="1813" w:type="dxa"/>
            <w:vMerge w:val="restart"/>
            <w:vAlign w:val="center"/>
          </w:tcPr>
          <w:p w14:paraId="2C1F3F5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45CE4BE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16424EC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公开条例》《四</w:t>
            </w:r>
          </w:p>
          <w:p w14:paraId="08D435A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川省行政规范</w:t>
            </w:r>
          </w:p>
          <w:p w14:paraId="501B24F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性文件管理办</w:t>
            </w:r>
          </w:p>
          <w:p w14:paraId="3C6583F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法》</w:t>
            </w:r>
          </w:p>
        </w:tc>
        <w:tc>
          <w:tcPr>
            <w:tcW w:w="927" w:type="dxa"/>
            <w:vMerge w:val="restart"/>
            <w:vAlign w:val="center"/>
          </w:tcPr>
          <w:p w14:paraId="1D83DCE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Merge w:val="restart"/>
            <w:vAlign w:val="center"/>
          </w:tcPr>
          <w:p w14:paraId="66BEDC7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Merge w:val="restart"/>
            <w:vAlign w:val="center"/>
          </w:tcPr>
          <w:p w14:paraId="431CAAC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3DD1780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Merge w:val="restart"/>
            <w:vAlign w:val="center"/>
          </w:tcPr>
          <w:p w14:paraId="27F7750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各科室</w:t>
            </w:r>
          </w:p>
        </w:tc>
        <w:tc>
          <w:tcPr>
            <w:tcW w:w="1049" w:type="dxa"/>
            <w:vMerge w:val="restart"/>
            <w:vAlign w:val="center"/>
          </w:tcPr>
          <w:p w14:paraId="5B521D8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709FDCCB" w14:textId="77777777">
        <w:trPr>
          <w:trHeight w:val="1662"/>
          <w:jc w:val="center"/>
        </w:trPr>
        <w:tc>
          <w:tcPr>
            <w:tcW w:w="932" w:type="dxa"/>
            <w:vMerge/>
          </w:tcPr>
          <w:p w14:paraId="5CD79F05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6FC6D7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部门和地方政府规章</w:t>
            </w:r>
          </w:p>
        </w:tc>
        <w:tc>
          <w:tcPr>
            <w:tcW w:w="4350" w:type="dxa"/>
            <w:vAlign w:val="center"/>
          </w:tcPr>
          <w:p w14:paraId="2CFF4DBC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国家部委、省委省政府和市委市政府有关创新驱动发展战略方针、科技体制改革、科技发展、引进国外智力、高新技术发展及产业化、科技促进农业农村和社会发展等方面的科技法规规章</w:t>
            </w:r>
          </w:p>
        </w:tc>
        <w:tc>
          <w:tcPr>
            <w:tcW w:w="1813" w:type="dxa"/>
            <w:vMerge/>
            <w:vAlign w:val="center"/>
          </w:tcPr>
          <w:p w14:paraId="5955FC4A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52BC784D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235FFE83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34B3A79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6B30B73F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46F2EDF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4319A2AA" w14:textId="77777777">
        <w:trPr>
          <w:trHeight w:val="513"/>
          <w:jc w:val="center"/>
        </w:trPr>
        <w:tc>
          <w:tcPr>
            <w:tcW w:w="932" w:type="dxa"/>
            <w:vMerge/>
          </w:tcPr>
          <w:p w14:paraId="3FE63D33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EC6A544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其他政策文件</w:t>
            </w:r>
          </w:p>
        </w:tc>
        <w:tc>
          <w:tcPr>
            <w:tcW w:w="4350" w:type="dxa"/>
            <w:vAlign w:val="center"/>
          </w:tcPr>
          <w:p w14:paraId="25BF1671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科技体制改革、科技发展、引进国外智力、重大科技项目规划及实施、高新技术发展及产业化等方面的行政规范性文件和重大政策措施</w:t>
            </w:r>
          </w:p>
        </w:tc>
        <w:tc>
          <w:tcPr>
            <w:tcW w:w="1813" w:type="dxa"/>
            <w:vMerge/>
            <w:vAlign w:val="center"/>
          </w:tcPr>
          <w:p w14:paraId="2ECCC6E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00F6EA81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1B8F09E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597B3E0E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6808765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27B0C245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39145D51" w14:textId="77777777">
        <w:trPr>
          <w:trHeight w:val="739"/>
          <w:jc w:val="center"/>
        </w:trPr>
        <w:tc>
          <w:tcPr>
            <w:tcW w:w="932" w:type="dxa"/>
            <w:vMerge/>
          </w:tcPr>
          <w:p w14:paraId="4982262E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0FF850F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政策解读</w:t>
            </w:r>
          </w:p>
        </w:tc>
        <w:tc>
          <w:tcPr>
            <w:tcW w:w="4350" w:type="dxa"/>
            <w:vAlign w:val="center"/>
          </w:tcPr>
          <w:p w14:paraId="05A05BD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法律法规、规章制度、意见、规定、办法等文件的解读</w:t>
            </w:r>
          </w:p>
        </w:tc>
        <w:tc>
          <w:tcPr>
            <w:tcW w:w="1813" w:type="dxa"/>
            <w:vMerge/>
            <w:vAlign w:val="center"/>
          </w:tcPr>
          <w:p w14:paraId="73EFA383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4B60CE1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5BCEA7E9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220C7CE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Merge/>
            <w:vAlign w:val="center"/>
          </w:tcPr>
          <w:p w14:paraId="54204292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14:paraId="74A6ABA9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D1468" w14:paraId="0F370FEB" w14:textId="77777777">
        <w:trPr>
          <w:trHeight w:val="603"/>
          <w:jc w:val="center"/>
        </w:trPr>
        <w:tc>
          <w:tcPr>
            <w:tcW w:w="932" w:type="dxa"/>
            <w:vMerge w:val="restart"/>
            <w:vAlign w:val="center"/>
          </w:tcPr>
          <w:p w14:paraId="5D4CCE0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行政</w:t>
            </w:r>
          </w:p>
          <w:p w14:paraId="6689E2E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权力</w:t>
            </w:r>
          </w:p>
        </w:tc>
        <w:tc>
          <w:tcPr>
            <w:tcW w:w="1500" w:type="dxa"/>
            <w:vAlign w:val="center"/>
          </w:tcPr>
          <w:p w14:paraId="52D370E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权责清单</w:t>
            </w:r>
          </w:p>
        </w:tc>
        <w:tc>
          <w:tcPr>
            <w:tcW w:w="4350" w:type="dxa"/>
            <w:vAlign w:val="center"/>
          </w:tcPr>
          <w:p w14:paraId="149ED00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市科学技术局权责清单等信息</w:t>
            </w:r>
          </w:p>
        </w:tc>
        <w:tc>
          <w:tcPr>
            <w:tcW w:w="1813" w:type="dxa"/>
            <w:vMerge w:val="restart"/>
            <w:vAlign w:val="center"/>
          </w:tcPr>
          <w:p w14:paraId="2B9F069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《中华人民共和国政府信息公开条例》（国务院令第</w:t>
            </w:r>
            <w:r>
              <w:rPr>
                <w:rFonts w:ascii="Times New Roman" w:eastAsia="方正仿宋_GBK" w:hAnsi="Times New Roman" w:cs="Times New Roman"/>
                <w:sz w:val="24"/>
              </w:rPr>
              <w:t>711</w:t>
            </w:r>
            <w:r>
              <w:rPr>
                <w:rFonts w:ascii="Times New Roman" w:eastAsia="方正仿宋_GBK" w:hAnsi="Times New Roman" w:cs="Times New Roman"/>
                <w:sz w:val="24"/>
              </w:rPr>
              <w:t>号）、《四川省行政权力指导清单（</w:t>
            </w:r>
            <w:r>
              <w:rPr>
                <w:rFonts w:ascii="Times New Roman" w:eastAsia="方正仿宋_GBK" w:hAnsi="Times New Roman" w:cs="Times New Roman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sz w:val="24"/>
              </w:rPr>
              <w:t>年本）》</w:t>
            </w:r>
          </w:p>
        </w:tc>
        <w:tc>
          <w:tcPr>
            <w:tcW w:w="927" w:type="dxa"/>
            <w:vMerge w:val="restart"/>
            <w:vAlign w:val="center"/>
          </w:tcPr>
          <w:p w14:paraId="0ECCA03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Merge w:val="restart"/>
            <w:vAlign w:val="center"/>
          </w:tcPr>
          <w:p w14:paraId="5B2BB4F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Merge w:val="restart"/>
            <w:vAlign w:val="center"/>
          </w:tcPr>
          <w:p w14:paraId="36C9ACF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71FE3029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3F8A955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规划体系科</w:t>
            </w:r>
          </w:p>
        </w:tc>
        <w:tc>
          <w:tcPr>
            <w:tcW w:w="1049" w:type="dxa"/>
            <w:vAlign w:val="center"/>
          </w:tcPr>
          <w:p w14:paraId="428F518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0818-3090979</w:t>
            </w:r>
          </w:p>
        </w:tc>
      </w:tr>
      <w:tr w:rsidR="00DD1468" w14:paraId="0ECD4432" w14:textId="77777777">
        <w:trPr>
          <w:trHeight w:val="454"/>
          <w:jc w:val="center"/>
        </w:trPr>
        <w:tc>
          <w:tcPr>
            <w:tcW w:w="932" w:type="dxa"/>
            <w:vMerge/>
            <w:vAlign w:val="center"/>
          </w:tcPr>
          <w:p w14:paraId="4E6A717A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4903D9E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行政执法情况</w:t>
            </w:r>
          </w:p>
        </w:tc>
        <w:tc>
          <w:tcPr>
            <w:tcW w:w="4350" w:type="dxa"/>
            <w:vAlign w:val="center"/>
          </w:tcPr>
          <w:p w14:paraId="0C98D09C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市科学技术局行政执法相关信息</w:t>
            </w:r>
          </w:p>
        </w:tc>
        <w:tc>
          <w:tcPr>
            <w:tcW w:w="1813" w:type="dxa"/>
            <w:vMerge/>
            <w:vAlign w:val="center"/>
          </w:tcPr>
          <w:p w14:paraId="5D87ADF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3929A689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0DE6AC6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65702AE7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1B2AD11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规划体系科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、成果科</w:t>
            </w:r>
          </w:p>
        </w:tc>
        <w:tc>
          <w:tcPr>
            <w:tcW w:w="1049" w:type="dxa"/>
            <w:vAlign w:val="center"/>
          </w:tcPr>
          <w:p w14:paraId="54A310E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0818-3090979</w:t>
            </w:r>
          </w:p>
        </w:tc>
      </w:tr>
      <w:tr w:rsidR="00DD1468" w14:paraId="189D4EB0" w14:textId="77777777">
        <w:trPr>
          <w:trHeight w:val="783"/>
          <w:jc w:val="center"/>
        </w:trPr>
        <w:tc>
          <w:tcPr>
            <w:tcW w:w="932" w:type="dxa"/>
            <w:vMerge/>
            <w:vAlign w:val="center"/>
          </w:tcPr>
          <w:p w14:paraId="73BDDB72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598A7D6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行政处罚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——对在科技成果转化和科技奖励活动中弄虚作假，侵占他人的科技成果，骗取奖励和荣誉称号的处罚</w:t>
            </w:r>
          </w:p>
        </w:tc>
        <w:tc>
          <w:tcPr>
            <w:tcW w:w="4350" w:type="dxa"/>
            <w:vAlign w:val="center"/>
          </w:tcPr>
          <w:p w14:paraId="5C6BADA8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每一项行政处罚的实施主体、咨询电话、法定依据、流程图、违法情节、处罚种类等内容</w:t>
            </w:r>
          </w:p>
        </w:tc>
        <w:tc>
          <w:tcPr>
            <w:tcW w:w="1813" w:type="dxa"/>
            <w:vMerge/>
            <w:vAlign w:val="center"/>
          </w:tcPr>
          <w:p w14:paraId="29F1FBF8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435C2F30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428B12F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6C634EFE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8DA482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成果科</w:t>
            </w:r>
          </w:p>
        </w:tc>
        <w:tc>
          <w:tcPr>
            <w:tcW w:w="1049" w:type="dxa"/>
            <w:vAlign w:val="center"/>
          </w:tcPr>
          <w:p w14:paraId="290DFC8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0818-3090984</w:t>
            </w:r>
          </w:p>
        </w:tc>
      </w:tr>
      <w:tr w:rsidR="00DD1468" w14:paraId="367ED4B0" w14:textId="77777777">
        <w:trPr>
          <w:trHeight w:val="783"/>
          <w:jc w:val="center"/>
        </w:trPr>
        <w:tc>
          <w:tcPr>
            <w:tcW w:w="932" w:type="dxa"/>
            <w:vMerge/>
            <w:vAlign w:val="center"/>
          </w:tcPr>
          <w:p w14:paraId="65E07DA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040F642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行政确认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——技术合同登记审核</w:t>
            </w:r>
          </w:p>
        </w:tc>
        <w:tc>
          <w:tcPr>
            <w:tcW w:w="4350" w:type="dxa"/>
            <w:vAlign w:val="center"/>
          </w:tcPr>
          <w:p w14:paraId="0734419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实施主体、咨询电话、法定依据、条款内容、条件、流程图、申请资料、办理时限等内容</w:t>
            </w:r>
          </w:p>
        </w:tc>
        <w:tc>
          <w:tcPr>
            <w:tcW w:w="1813" w:type="dxa"/>
            <w:vMerge/>
            <w:vAlign w:val="center"/>
          </w:tcPr>
          <w:p w14:paraId="7AC4B17D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66DA09BC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55B45EEA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03AA2D40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296957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成果科</w:t>
            </w:r>
          </w:p>
        </w:tc>
        <w:tc>
          <w:tcPr>
            <w:tcW w:w="1049" w:type="dxa"/>
            <w:vAlign w:val="center"/>
          </w:tcPr>
          <w:p w14:paraId="55F1C0D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0818-3090984</w:t>
            </w:r>
          </w:p>
        </w:tc>
      </w:tr>
      <w:tr w:rsidR="00DD1468" w14:paraId="2FA9B305" w14:textId="77777777">
        <w:trPr>
          <w:trHeight w:val="783"/>
          <w:jc w:val="center"/>
        </w:trPr>
        <w:tc>
          <w:tcPr>
            <w:tcW w:w="932" w:type="dxa"/>
            <w:vMerge/>
            <w:vAlign w:val="center"/>
          </w:tcPr>
          <w:p w14:paraId="3AB237B5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20FF77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行政许可——外国人来华工作许可</w:t>
            </w:r>
          </w:p>
        </w:tc>
        <w:tc>
          <w:tcPr>
            <w:tcW w:w="4350" w:type="dxa"/>
            <w:vAlign w:val="center"/>
          </w:tcPr>
          <w:p w14:paraId="199477FB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事项名称、设定依据、申请条件、办理材料、办理流程、办理地点、受理时间、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办理结果、联系电话等内容</w:t>
            </w:r>
          </w:p>
        </w:tc>
        <w:tc>
          <w:tcPr>
            <w:tcW w:w="1813" w:type="dxa"/>
            <w:vMerge/>
            <w:vAlign w:val="center"/>
          </w:tcPr>
          <w:p w14:paraId="6FCB880F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6E2FAA46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14:paraId="35A41EF7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7444B3FB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AB9A49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规划体系科</w:t>
            </w:r>
          </w:p>
        </w:tc>
        <w:tc>
          <w:tcPr>
            <w:tcW w:w="1049" w:type="dxa"/>
            <w:vAlign w:val="center"/>
          </w:tcPr>
          <w:p w14:paraId="0EECDB6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0818-3090979</w:t>
            </w:r>
          </w:p>
        </w:tc>
      </w:tr>
      <w:tr w:rsidR="00DD1468" w14:paraId="5ADD1A50" w14:textId="77777777">
        <w:trPr>
          <w:trHeight w:val="513"/>
          <w:jc w:val="center"/>
        </w:trPr>
        <w:tc>
          <w:tcPr>
            <w:tcW w:w="932" w:type="dxa"/>
            <w:vMerge w:val="restart"/>
            <w:vAlign w:val="center"/>
          </w:tcPr>
          <w:p w14:paraId="1C458DE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重点</w:t>
            </w:r>
          </w:p>
          <w:p w14:paraId="33627F09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</w:t>
            </w:r>
          </w:p>
        </w:tc>
        <w:tc>
          <w:tcPr>
            <w:tcW w:w="1500" w:type="dxa"/>
            <w:vAlign w:val="center"/>
          </w:tcPr>
          <w:p w14:paraId="64B0501D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人事管理</w:t>
            </w:r>
          </w:p>
        </w:tc>
        <w:tc>
          <w:tcPr>
            <w:tcW w:w="4350" w:type="dxa"/>
            <w:vAlign w:val="center"/>
          </w:tcPr>
          <w:p w14:paraId="5AFE4C3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干部任免、岗位变动，招考、遴选通知，录用公示等</w:t>
            </w:r>
          </w:p>
        </w:tc>
        <w:tc>
          <w:tcPr>
            <w:tcW w:w="1813" w:type="dxa"/>
            <w:vAlign w:val="center"/>
          </w:tcPr>
          <w:p w14:paraId="68BDBD9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《中华人民共和国政府信息公开条例》</w:t>
            </w:r>
          </w:p>
        </w:tc>
        <w:tc>
          <w:tcPr>
            <w:tcW w:w="927" w:type="dxa"/>
            <w:vAlign w:val="center"/>
          </w:tcPr>
          <w:p w14:paraId="521FB9E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262C920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16EB546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5D12249F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1C13D7D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人事科（党建办）</w:t>
            </w:r>
          </w:p>
        </w:tc>
        <w:tc>
          <w:tcPr>
            <w:tcW w:w="1049" w:type="dxa"/>
            <w:vAlign w:val="center"/>
          </w:tcPr>
          <w:p w14:paraId="404CBC3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0818-3090981</w:t>
            </w:r>
          </w:p>
        </w:tc>
      </w:tr>
      <w:tr w:rsidR="00DD1468" w14:paraId="7CA4AD95" w14:textId="77777777">
        <w:trPr>
          <w:trHeight w:val="1842"/>
          <w:jc w:val="center"/>
        </w:trPr>
        <w:tc>
          <w:tcPr>
            <w:tcW w:w="932" w:type="dxa"/>
            <w:vMerge/>
          </w:tcPr>
          <w:p w14:paraId="6F475FD4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034300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财政预决算</w:t>
            </w:r>
          </w:p>
        </w:tc>
        <w:tc>
          <w:tcPr>
            <w:tcW w:w="4350" w:type="dxa"/>
            <w:vAlign w:val="center"/>
          </w:tcPr>
          <w:p w14:paraId="0D22E7CB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局机关及直属事业单位各年度财政预算、决算</w:t>
            </w:r>
          </w:p>
        </w:tc>
        <w:tc>
          <w:tcPr>
            <w:tcW w:w="1813" w:type="dxa"/>
            <w:vAlign w:val="center"/>
          </w:tcPr>
          <w:p w14:paraId="0F22FE29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4C7D333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和国预算法》</w:t>
            </w:r>
          </w:p>
          <w:p w14:paraId="7A22103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07D5861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258523E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7FBF13B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6063E8D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73E82AB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经本级人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民代表大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会或者本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级人民代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表大会常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务委员会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批准后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20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日内</w:t>
            </w:r>
          </w:p>
        </w:tc>
        <w:tc>
          <w:tcPr>
            <w:tcW w:w="886" w:type="dxa"/>
            <w:vAlign w:val="center"/>
          </w:tcPr>
          <w:p w14:paraId="2CBC7C1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办公室（法制科）</w:t>
            </w:r>
          </w:p>
        </w:tc>
        <w:tc>
          <w:tcPr>
            <w:tcW w:w="1049" w:type="dxa"/>
            <w:vAlign w:val="center"/>
          </w:tcPr>
          <w:p w14:paraId="55F03EC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0F108D43" w14:textId="77777777">
        <w:trPr>
          <w:trHeight w:val="513"/>
          <w:jc w:val="center"/>
        </w:trPr>
        <w:tc>
          <w:tcPr>
            <w:tcW w:w="932" w:type="dxa"/>
            <w:vMerge/>
          </w:tcPr>
          <w:p w14:paraId="54A418CD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36584B1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建议提案</w:t>
            </w:r>
          </w:p>
        </w:tc>
        <w:tc>
          <w:tcPr>
            <w:tcW w:w="4350" w:type="dxa"/>
            <w:vAlign w:val="center"/>
          </w:tcPr>
          <w:p w14:paraId="74446F7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人大代表建议、政协委员提案办理情况及复文</w:t>
            </w:r>
          </w:p>
        </w:tc>
        <w:tc>
          <w:tcPr>
            <w:tcW w:w="1813" w:type="dxa"/>
            <w:vAlign w:val="center"/>
          </w:tcPr>
          <w:p w14:paraId="00741899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《四川省人民政府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关于印发四川省人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民政府办理人大代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表建议和政协提案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办法的通知》（川府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发</w:t>
            </w:r>
            <w:r>
              <w:rPr>
                <w:rFonts w:ascii="Times New Roman" w:eastAsia="国标仿宋" w:hAnsi="Times New Roman" w:cs="Times New Roman"/>
                <w:sz w:val="24"/>
              </w:rPr>
              <w:t>〔</w:t>
            </w:r>
            <w:r>
              <w:rPr>
                <w:rFonts w:ascii="Times New Roman" w:eastAsia="方正仿宋_GBK" w:hAnsi="Times New Roman" w:cs="Times New Roman"/>
                <w:sz w:val="24"/>
              </w:rPr>
              <w:t>2023</w:t>
            </w:r>
            <w:r>
              <w:rPr>
                <w:rFonts w:ascii="Times New Roman" w:eastAsia="国标仿宋" w:hAnsi="Times New Roman" w:cs="Times New Roman"/>
                <w:sz w:val="24"/>
              </w:rPr>
              <w:t>〕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29 </w:t>
            </w:r>
            <w:r>
              <w:rPr>
                <w:rFonts w:ascii="Times New Roman" w:eastAsia="方正仿宋_GBK" w:hAnsi="Times New Roman" w:cs="Times New Roman"/>
                <w:sz w:val="24"/>
              </w:rPr>
              <w:t>号）</w:t>
            </w:r>
          </w:p>
        </w:tc>
        <w:tc>
          <w:tcPr>
            <w:tcW w:w="927" w:type="dxa"/>
            <w:vAlign w:val="center"/>
          </w:tcPr>
          <w:p w14:paraId="00E0514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389A739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18509386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正式答复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成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文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内</w:t>
            </w:r>
          </w:p>
        </w:tc>
        <w:tc>
          <w:tcPr>
            <w:tcW w:w="886" w:type="dxa"/>
            <w:vAlign w:val="center"/>
          </w:tcPr>
          <w:p w14:paraId="663840F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办公室（法制科）</w:t>
            </w:r>
          </w:p>
        </w:tc>
        <w:tc>
          <w:tcPr>
            <w:tcW w:w="1049" w:type="dxa"/>
            <w:vAlign w:val="center"/>
          </w:tcPr>
          <w:p w14:paraId="1722046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7311C132" w14:textId="77777777">
        <w:trPr>
          <w:trHeight w:val="513"/>
          <w:jc w:val="center"/>
        </w:trPr>
        <w:tc>
          <w:tcPr>
            <w:tcW w:w="932" w:type="dxa"/>
            <w:vMerge/>
          </w:tcPr>
          <w:p w14:paraId="0907F7A5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1B4202E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政务动态</w:t>
            </w:r>
          </w:p>
        </w:tc>
        <w:tc>
          <w:tcPr>
            <w:tcW w:w="4350" w:type="dxa"/>
            <w:vAlign w:val="center"/>
          </w:tcPr>
          <w:p w14:paraId="464330C5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公开关于科技创新工作的会议、活动等动态信息</w:t>
            </w:r>
          </w:p>
        </w:tc>
        <w:tc>
          <w:tcPr>
            <w:tcW w:w="1813" w:type="dxa"/>
            <w:vAlign w:val="center"/>
          </w:tcPr>
          <w:p w14:paraId="1AB2C7E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57AC276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026FD07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169D345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27EE59B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7DF44CA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202D324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00EDB91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办公室（法制科）</w:t>
            </w:r>
          </w:p>
        </w:tc>
        <w:tc>
          <w:tcPr>
            <w:tcW w:w="1049" w:type="dxa"/>
            <w:vAlign w:val="center"/>
          </w:tcPr>
          <w:p w14:paraId="3AE15F4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3B2BCCD1" w14:textId="77777777">
        <w:trPr>
          <w:trHeight w:val="513"/>
          <w:jc w:val="center"/>
        </w:trPr>
        <w:tc>
          <w:tcPr>
            <w:tcW w:w="932" w:type="dxa"/>
            <w:vMerge/>
          </w:tcPr>
          <w:p w14:paraId="0B2D97A0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F1E7D5C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公示公告</w:t>
            </w:r>
          </w:p>
        </w:tc>
        <w:tc>
          <w:tcPr>
            <w:tcW w:w="4350" w:type="dxa"/>
            <w:vAlign w:val="center"/>
          </w:tcPr>
          <w:p w14:paraId="7FBC2103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公开科技计划项目申报指南、政府采购以及需社会知晓的公示公告信息</w:t>
            </w:r>
          </w:p>
        </w:tc>
        <w:tc>
          <w:tcPr>
            <w:tcW w:w="1813" w:type="dxa"/>
            <w:vAlign w:val="center"/>
          </w:tcPr>
          <w:p w14:paraId="6F4B743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3CB5384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0F3C7906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1DFB995F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5837A23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6956BD2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3FA311E1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6DF1AB9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各科室</w:t>
            </w:r>
          </w:p>
        </w:tc>
        <w:tc>
          <w:tcPr>
            <w:tcW w:w="1049" w:type="dxa"/>
            <w:vAlign w:val="center"/>
          </w:tcPr>
          <w:p w14:paraId="6B51C62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57B410DD" w14:textId="77777777">
        <w:trPr>
          <w:trHeight w:val="2676"/>
          <w:jc w:val="center"/>
        </w:trPr>
        <w:tc>
          <w:tcPr>
            <w:tcW w:w="932" w:type="dxa"/>
            <w:vMerge/>
          </w:tcPr>
          <w:p w14:paraId="1A5D3124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432E2EF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公共服务事项</w:t>
            </w:r>
          </w:p>
          <w:p w14:paraId="2F38AEC9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50" w:type="dxa"/>
            <w:vAlign w:val="center"/>
          </w:tcPr>
          <w:p w14:paraId="2C962532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国家级、省级科技计划项目推荐服务；国家级、省级科学技术奖励申报提名服务；科技成果登记、查询服务；科技政策咨询服务；国家级、省级科技企业孵化器推荐服务事项的推荐、查询、审查咨询、审批咨询等服务</w:t>
            </w:r>
          </w:p>
        </w:tc>
        <w:tc>
          <w:tcPr>
            <w:tcW w:w="1813" w:type="dxa"/>
            <w:vAlign w:val="center"/>
          </w:tcPr>
          <w:p w14:paraId="171DB048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《中华人民共和国政府信息公开条例》（国务院令第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492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号）、《四川省公共服务事项目录（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年版）》</w:t>
            </w:r>
          </w:p>
        </w:tc>
        <w:tc>
          <w:tcPr>
            <w:tcW w:w="927" w:type="dxa"/>
            <w:vAlign w:val="center"/>
          </w:tcPr>
          <w:p w14:paraId="690067B6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4F979BBD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063E8DB6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28CF2FBF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2F6787CE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各科室</w:t>
            </w:r>
          </w:p>
        </w:tc>
        <w:tc>
          <w:tcPr>
            <w:tcW w:w="1049" w:type="dxa"/>
            <w:vAlign w:val="center"/>
          </w:tcPr>
          <w:p w14:paraId="31D1C66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038C51A6" w14:textId="77777777">
        <w:trPr>
          <w:trHeight w:val="513"/>
          <w:jc w:val="center"/>
        </w:trPr>
        <w:tc>
          <w:tcPr>
            <w:tcW w:w="932" w:type="dxa"/>
            <w:vMerge/>
          </w:tcPr>
          <w:p w14:paraId="31F7CCC5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A777D48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信息公开工作年度报告</w:t>
            </w:r>
          </w:p>
        </w:tc>
        <w:tc>
          <w:tcPr>
            <w:tcW w:w="4350" w:type="dxa"/>
            <w:vAlign w:val="center"/>
          </w:tcPr>
          <w:p w14:paraId="250DF339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按照政府信息公开工作有关要求，公开年度报告</w:t>
            </w:r>
          </w:p>
        </w:tc>
        <w:tc>
          <w:tcPr>
            <w:tcW w:w="1813" w:type="dxa"/>
            <w:vAlign w:val="center"/>
          </w:tcPr>
          <w:p w14:paraId="233890C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4C17B9B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453BEED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27461CF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47D15943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455A480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日前</w:t>
            </w:r>
          </w:p>
        </w:tc>
        <w:tc>
          <w:tcPr>
            <w:tcW w:w="886" w:type="dxa"/>
            <w:vAlign w:val="center"/>
          </w:tcPr>
          <w:p w14:paraId="338991C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办公室（法制科）</w:t>
            </w:r>
          </w:p>
        </w:tc>
        <w:tc>
          <w:tcPr>
            <w:tcW w:w="1049" w:type="dxa"/>
            <w:vAlign w:val="center"/>
          </w:tcPr>
          <w:p w14:paraId="3FAA4E5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319AC7A6" w14:textId="77777777">
        <w:trPr>
          <w:trHeight w:val="513"/>
          <w:jc w:val="center"/>
        </w:trPr>
        <w:tc>
          <w:tcPr>
            <w:tcW w:w="932" w:type="dxa"/>
            <w:vMerge/>
          </w:tcPr>
          <w:p w14:paraId="39251250" w14:textId="77777777" w:rsidR="00DD1468" w:rsidRDefault="00DD1468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E3C6C10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重要信息转载</w:t>
            </w:r>
          </w:p>
        </w:tc>
        <w:tc>
          <w:tcPr>
            <w:tcW w:w="4350" w:type="dxa"/>
            <w:vAlign w:val="center"/>
          </w:tcPr>
          <w:p w14:paraId="4F0A9C52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转载国务院、省政府、省科技厅、市政府重要政策信息</w:t>
            </w:r>
          </w:p>
        </w:tc>
        <w:tc>
          <w:tcPr>
            <w:tcW w:w="1813" w:type="dxa"/>
            <w:vAlign w:val="center"/>
          </w:tcPr>
          <w:p w14:paraId="651BCEF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76DF4652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6E99B64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19F23FEC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7D8B05E4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596DEEC4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696DC79E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办公室（法制科）</w:t>
            </w:r>
          </w:p>
        </w:tc>
        <w:tc>
          <w:tcPr>
            <w:tcW w:w="1049" w:type="dxa"/>
            <w:vAlign w:val="center"/>
          </w:tcPr>
          <w:p w14:paraId="338FE040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0818-3090980</w:t>
            </w:r>
          </w:p>
        </w:tc>
      </w:tr>
      <w:tr w:rsidR="00DD1468" w14:paraId="06FE25E4" w14:textId="77777777">
        <w:trPr>
          <w:trHeight w:val="513"/>
          <w:jc w:val="center"/>
        </w:trPr>
        <w:tc>
          <w:tcPr>
            <w:tcW w:w="932" w:type="dxa"/>
            <w:vMerge/>
            <w:vAlign w:val="center"/>
          </w:tcPr>
          <w:p w14:paraId="19EA0153" w14:textId="77777777" w:rsidR="00DD1468" w:rsidRDefault="00DD146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14194B6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发展规划</w:t>
            </w:r>
          </w:p>
        </w:tc>
        <w:tc>
          <w:tcPr>
            <w:tcW w:w="4350" w:type="dxa"/>
            <w:vAlign w:val="center"/>
          </w:tcPr>
          <w:p w14:paraId="0BF2CF81" w14:textId="77777777" w:rsidR="00DD1468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科技创新规划</w:t>
            </w:r>
          </w:p>
        </w:tc>
        <w:tc>
          <w:tcPr>
            <w:tcW w:w="1813" w:type="dxa"/>
            <w:vAlign w:val="center"/>
          </w:tcPr>
          <w:p w14:paraId="7D0F42F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《中华人民共</w:t>
            </w:r>
          </w:p>
          <w:p w14:paraId="4D897D16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和国政府信息</w:t>
            </w:r>
          </w:p>
          <w:p w14:paraId="2E909008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公开条例》</w:t>
            </w:r>
          </w:p>
        </w:tc>
        <w:tc>
          <w:tcPr>
            <w:tcW w:w="927" w:type="dxa"/>
            <w:vAlign w:val="center"/>
          </w:tcPr>
          <w:p w14:paraId="7AF250FA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达州市科学技术局</w:t>
            </w:r>
          </w:p>
        </w:tc>
        <w:tc>
          <w:tcPr>
            <w:tcW w:w="832" w:type="dxa"/>
            <w:vAlign w:val="center"/>
          </w:tcPr>
          <w:p w14:paraId="3D19915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政府网站</w:t>
            </w:r>
          </w:p>
        </w:tc>
        <w:tc>
          <w:tcPr>
            <w:tcW w:w="1705" w:type="dxa"/>
            <w:vAlign w:val="center"/>
          </w:tcPr>
          <w:p w14:paraId="18EA7115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信息形成或者变更之日起</w:t>
            </w:r>
          </w:p>
          <w:p w14:paraId="7500F35D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个工作日内及时公开</w:t>
            </w:r>
          </w:p>
        </w:tc>
        <w:tc>
          <w:tcPr>
            <w:tcW w:w="886" w:type="dxa"/>
            <w:vAlign w:val="center"/>
          </w:tcPr>
          <w:p w14:paraId="40853497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规划体系科</w:t>
            </w:r>
          </w:p>
        </w:tc>
        <w:tc>
          <w:tcPr>
            <w:tcW w:w="1049" w:type="dxa"/>
            <w:vAlign w:val="center"/>
          </w:tcPr>
          <w:p w14:paraId="513F5DCB" w14:textId="77777777" w:rsidR="00DD1468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0818-3090979</w:t>
            </w:r>
          </w:p>
        </w:tc>
      </w:tr>
    </w:tbl>
    <w:p w14:paraId="5F0059F1" w14:textId="77777777" w:rsidR="00DD1468" w:rsidRDefault="00DD1468"/>
    <w:sectPr w:rsidR="00DD1468">
      <w:pgSz w:w="16838" w:h="11906" w:orient="landscape"/>
      <w:pgMar w:top="1474" w:right="2098" w:bottom="136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微软雅黑"/>
    <w:charset w:val="86"/>
    <w:family w:val="auto"/>
    <w:pitch w:val="default"/>
    <w:sig w:usb0="A00002BF" w:usb1="38C77CFA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EFDEB629"/>
    <w:rsid w:val="F3EB7573"/>
    <w:rsid w:val="F7F369E8"/>
    <w:rsid w:val="FABE8D73"/>
    <w:rsid w:val="FE7DF0EB"/>
    <w:rsid w:val="FEDE4FBA"/>
    <w:rsid w:val="FEE75B7A"/>
    <w:rsid w:val="004C5A10"/>
    <w:rsid w:val="007E092E"/>
    <w:rsid w:val="00DD1468"/>
    <w:rsid w:val="17D68F7D"/>
    <w:rsid w:val="1DDFF714"/>
    <w:rsid w:val="1FEDED55"/>
    <w:rsid w:val="351F6D0D"/>
    <w:rsid w:val="3E6D737C"/>
    <w:rsid w:val="3FFF1398"/>
    <w:rsid w:val="4675DF35"/>
    <w:rsid w:val="4A1947CF"/>
    <w:rsid w:val="59BC6F24"/>
    <w:rsid w:val="5DDF25B1"/>
    <w:rsid w:val="6BFFBB67"/>
    <w:rsid w:val="6DDFECC7"/>
    <w:rsid w:val="6EFF717A"/>
    <w:rsid w:val="7A27D740"/>
    <w:rsid w:val="7EEFFCD5"/>
    <w:rsid w:val="7F7E6C15"/>
    <w:rsid w:val="7FF0E1D6"/>
    <w:rsid w:val="AF590CDA"/>
    <w:rsid w:val="B57EDF56"/>
    <w:rsid w:val="BB5F2092"/>
    <w:rsid w:val="BFACF626"/>
    <w:rsid w:val="DDB187C8"/>
    <w:rsid w:val="EA5AF55D"/>
    <w:rsid w:val="EC7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21ABE4"/>
  <w15:docId w15:val="{82422D62-0621-45C3-BC64-2ABA9C91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1208</Characters>
  <Application>Microsoft Office Word</Application>
  <DocSecurity>0</DocSecurity>
  <Lines>302</Lines>
  <Paragraphs>208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dlz dlz</cp:lastModifiedBy>
  <cp:revision>2</cp:revision>
  <cp:lastPrinted>2025-06-20T02:30:00Z</cp:lastPrinted>
  <dcterms:created xsi:type="dcterms:W3CDTF">2025-09-15T07:48:00Z</dcterms:created>
  <dcterms:modified xsi:type="dcterms:W3CDTF">2025-09-15T07:48:00Z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