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22" w:rsidRDefault="00431822">
      <w:pPr>
        <w:jc w:val="right"/>
        <w:rPr>
          <w:rFonts w:ascii="仿宋" w:eastAsia="仿宋" w:hAnsi="仿宋" w:cs="仿宋"/>
          <w:sz w:val="28"/>
          <w:szCs w:val="28"/>
          <w:lang w:val="en-US"/>
        </w:rPr>
      </w:pPr>
    </w:p>
    <w:p w:rsidR="00431822" w:rsidRDefault="00AB4738">
      <w:pPr>
        <w:jc w:val="center"/>
        <w:rPr>
          <w:rFonts w:ascii="仿宋" w:eastAsia="仿宋" w:hAnsi="仿宋" w:cs="仿宋" w:hint="eastAsia"/>
          <w:sz w:val="36"/>
          <w:szCs w:val="36"/>
          <w:lang w:val="en-US"/>
        </w:rPr>
      </w:pPr>
      <w:r w:rsidRPr="00AB4738">
        <w:rPr>
          <w:rFonts w:ascii="仿宋" w:eastAsia="仿宋" w:hAnsi="仿宋" w:cs="仿宋" w:hint="eastAsia"/>
          <w:sz w:val="36"/>
          <w:szCs w:val="36"/>
          <w:lang w:val="en-US"/>
        </w:rPr>
        <w:t>达州市公安局应急照明设备采购需求清单</w:t>
      </w:r>
    </w:p>
    <w:p w:rsidR="00AB4738" w:rsidRPr="00AB4738" w:rsidRDefault="00AB4738">
      <w:pPr>
        <w:jc w:val="center"/>
        <w:rPr>
          <w:rFonts w:ascii="仿宋" w:eastAsia="仿宋" w:hAnsi="仿宋" w:cs="仿宋"/>
          <w:sz w:val="36"/>
          <w:szCs w:val="36"/>
          <w:lang w:val="en-US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87"/>
        <w:gridCol w:w="917"/>
        <w:gridCol w:w="917"/>
        <w:gridCol w:w="6119"/>
      </w:tblGrid>
      <w:tr w:rsidR="00AB4738" w:rsidTr="00AB4738">
        <w:trPr>
          <w:trHeight w:val="859"/>
        </w:trPr>
        <w:tc>
          <w:tcPr>
            <w:tcW w:w="887" w:type="dxa"/>
            <w:vAlign w:val="center"/>
          </w:tcPr>
          <w:p w:rsidR="00AB4738" w:rsidRDefault="00AB4738" w:rsidP="00AB4738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序号</w:t>
            </w:r>
          </w:p>
        </w:tc>
        <w:tc>
          <w:tcPr>
            <w:tcW w:w="917" w:type="dxa"/>
            <w:vAlign w:val="center"/>
          </w:tcPr>
          <w:p w:rsidR="00AB4738" w:rsidRDefault="00AB4738" w:rsidP="00AB473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名称</w:t>
            </w:r>
          </w:p>
        </w:tc>
        <w:tc>
          <w:tcPr>
            <w:tcW w:w="917" w:type="dxa"/>
            <w:vAlign w:val="center"/>
          </w:tcPr>
          <w:p w:rsidR="00AB4738" w:rsidRDefault="00AB4738" w:rsidP="00AB473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数量</w:t>
            </w:r>
          </w:p>
        </w:tc>
        <w:tc>
          <w:tcPr>
            <w:tcW w:w="6119" w:type="dxa"/>
            <w:vAlign w:val="center"/>
          </w:tcPr>
          <w:p w:rsidR="00AB4738" w:rsidRDefault="00AB4738" w:rsidP="00AB473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参数</w:t>
            </w:r>
          </w:p>
        </w:tc>
      </w:tr>
      <w:tr w:rsidR="00AB4738" w:rsidTr="00FE5C77">
        <w:trPr>
          <w:trHeight w:val="9183"/>
        </w:trPr>
        <w:tc>
          <w:tcPr>
            <w:tcW w:w="887" w:type="dxa"/>
            <w:vAlign w:val="center"/>
          </w:tcPr>
          <w:p w:rsidR="00AB4738" w:rsidRDefault="003A47F5" w:rsidP="003A47F5">
            <w:pPr>
              <w:jc w:val="center"/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t>1</w:t>
            </w:r>
          </w:p>
        </w:tc>
        <w:tc>
          <w:tcPr>
            <w:tcW w:w="917" w:type="dxa"/>
            <w:vAlign w:val="center"/>
          </w:tcPr>
          <w:p w:rsidR="00AB4738" w:rsidRDefault="00AB4738" w:rsidP="00AB4738">
            <w:pPr>
              <w:rPr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t>全方位自动发泛光工作灯</w:t>
            </w:r>
          </w:p>
        </w:tc>
        <w:tc>
          <w:tcPr>
            <w:tcW w:w="917" w:type="dxa"/>
            <w:vAlign w:val="center"/>
          </w:tcPr>
          <w:p w:rsidR="00AB4738" w:rsidRDefault="00AB4738" w:rsidP="00FE5C7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119" w:type="dxa"/>
            <w:vAlign w:val="center"/>
          </w:tcPr>
          <w:p w:rsidR="00AB4738" w:rsidRDefault="00AB4738" w:rsidP="00AB47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★1、整体要求符合GB26755-2011《消防移动式照明装置 ）》全部标准（提供产品认证证书复印件并加盖投标人公章）。</w:t>
            </w:r>
          </w:p>
          <w:p w:rsidR="00AB4738" w:rsidRDefault="00AB4738" w:rsidP="00AB4738">
            <w:pPr>
              <w:pStyle w:val="null3"/>
              <w:rPr>
                <w:rFonts w:hint="default"/>
              </w:rPr>
            </w:pPr>
            <w:r>
              <w:rPr>
                <w:rFonts w:ascii="&quot;times new roman&quot;" w:eastAsia="&quot;times new roman&quot;" w:hAnsi="&quot;times new roman&quot;" w:cs="&quot;times new roman&quot;"/>
                <w:sz w:val="22"/>
              </w:rPr>
              <w:t>2.</w:t>
            </w:r>
            <w:r>
              <w:rPr>
                <w:rFonts w:ascii="仿宋_GB2312" w:eastAsia="仿宋_GB2312" w:hAnsi="仿宋_GB2312" w:cs="仿宋_GB2312"/>
                <w:sz w:val="22"/>
              </w:rPr>
              <w:t>采用一体化设计，收缩尺寸（长</w:t>
            </w:r>
            <w:r>
              <w:rPr>
                <w:rFonts w:ascii="times new roman, times, serif" w:eastAsia="times new roman, times, serif" w:hAnsi="times new roman, times, serif" w:cs="times new roman, times, serif"/>
                <w:sz w:val="22"/>
              </w:rPr>
              <w:t>×</w:t>
            </w:r>
            <w:r>
              <w:rPr>
                <w:rFonts w:ascii="仿宋_GB2312" w:eastAsia="仿宋_GB2312" w:hAnsi="仿宋_GB2312" w:cs="仿宋_GB2312"/>
                <w:sz w:val="22"/>
              </w:rPr>
              <w:t>宽</w:t>
            </w:r>
            <w:r>
              <w:rPr>
                <w:rFonts w:ascii="times new roman, times, serif" w:eastAsia="times new roman, times, serif" w:hAnsi="times new roman, times, serif" w:cs="times new roman, times, serif"/>
                <w:sz w:val="22"/>
              </w:rPr>
              <w:t>×</w:t>
            </w:r>
            <w:r>
              <w:rPr>
                <w:rFonts w:ascii="仿宋_GB2312" w:eastAsia="仿宋_GB2312" w:hAnsi="仿宋_GB2312" w:cs="仿宋_GB2312"/>
                <w:sz w:val="22"/>
              </w:rPr>
              <w:t>高）：</w:t>
            </w:r>
            <w:r>
              <w:rPr>
                <w:rFonts w:ascii="times new roman, times, serif" w:eastAsia="times new roman, times, serif" w:hAnsi="times new roman, times, serif" w:cs="times new roman, times, serif"/>
                <w:sz w:val="22"/>
              </w:rPr>
              <w:t>≤650mm×450mm×1460mm</w:t>
            </w:r>
            <w:r>
              <w:rPr>
                <w:rFonts w:ascii="仿宋_GB2312" w:eastAsia="仿宋_GB2312" w:hAnsi="仿宋_GB2312" w:cs="仿宋_GB2312"/>
                <w:sz w:val="22"/>
              </w:rPr>
              <w:t>，升起尺寸（长</w:t>
            </w:r>
            <w:r>
              <w:rPr>
                <w:rFonts w:ascii="times new roman, times, serif" w:eastAsia="times new roman, times, serif" w:hAnsi="times new roman, times, serif" w:cs="times new roman, times, serif"/>
                <w:sz w:val="22"/>
              </w:rPr>
              <w:t>×</w:t>
            </w:r>
            <w:r>
              <w:rPr>
                <w:rFonts w:ascii="仿宋_GB2312" w:eastAsia="仿宋_GB2312" w:hAnsi="仿宋_GB2312" w:cs="仿宋_GB2312"/>
                <w:sz w:val="22"/>
              </w:rPr>
              <w:t>宽</w:t>
            </w:r>
            <w:r>
              <w:rPr>
                <w:rFonts w:ascii="times new roman, times, serif" w:eastAsia="times new roman, times, serif" w:hAnsi="times new roman, times, serif" w:cs="times new roman, times, serif"/>
                <w:sz w:val="22"/>
              </w:rPr>
              <w:t>×</w:t>
            </w:r>
            <w:r>
              <w:rPr>
                <w:rFonts w:ascii="仿宋_GB2312" w:eastAsia="仿宋_GB2312" w:hAnsi="仿宋_GB2312" w:cs="仿宋_GB2312"/>
                <w:sz w:val="22"/>
              </w:rPr>
              <w:t>高）：</w:t>
            </w:r>
            <w:r>
              <w:rPr>
                <w:rFonts w:ascii="times new roman, times, serif" w:eastAsia="times new roman, times, serif" w:hAnsi="times new roman, times, serif" w:cs="times new roman, times, serif"/>
                <w:sz w:val="22"/>
              </w:rPr>
              <w:t>≥650mm×450mm×4700mm</w:t>
            </w:r>
            <w:r>
              <w:rPr>
                <w:rFonts w:ascii="仿宋_GB2312" w:eastAsia="仿宋_GB2312" w:hAnsi="仿宋_GB2312" w:cs="仿宋_GB2312"/>
                <w:sz w:val="22"/>
              </w:rPr>
              <w:t>。</w:t>
            </w:r>
          </w:p>
          <w:p w:rsidR="00AB4738" w:rsidRDefault="00AB4738" w:rsidP="00AB4738">
            <w:pPr>
              <w:ind w:left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3、</w:t>
            </w:r>
            <w:r>
              <w:rPr>
                <w:sz w:val="21"/>
                <w:szCs w:val="21"/>
              </w:rPr>
              <w:t>用于灾害事故现场照明，且灯头照射角度可调，可实现单向直射、环形照明。</w:t>
            </w:r>
          </w:p>
          <w:p w:rsidR="00AB4738" w:rsidRDefault="00AB4738" w:rsidP="00AB4738">
            <w:pPr>
              <w:ind w:left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▲</w:t>
            </w:r>
            <w:r>
              <w:rPr>
                <w:rFonts w:hint="eastAsia"/>
                <w:sz w:val="21"/>
                <w:szCs w:val="21"/>
                <w:lang w:val="en-US"/>
              </w:rPr>
              <w:t>4、灯头额定功率≥3×200W,单个灯头散热筋数量：35个。</w:t>
            </w:r>
            <w:r>
              <w:rPr>
                <w:sz w:val="21"/>
                <w:szCs w:val="21"/>
              </w:rPr>
              <w:t>按照GB/T 9468-2008《灯具分布光度测量的一般要求》 要求测试，单个灯头光通量≥23700lm。</w:t>
            </w:r>
            <w:r>
              <w:rPr>
                <w:rFonts w:hint="eastAsia"/>
                <w:lang w:val="en-US"/>
              </w:rPr>
              <w:t>(提供CMA或者CNAS检测报告佐证参数）</w:t>
            </w:r>
          </w:p>
          <w:p w:rsidR="00AB4738" w:rsidRDefault="00AB4738" w:rsidP="00AB4738">
            <w:pPr>
              <w:ind w:left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5、</w:t>
            </w:r>
            <w:r>
              <w:rPr>
                <w:sz w:val="21"/>
                <w:szCs w:val="21"/>
              </w:rPr>
              <w:t>灯具采用外部发电机供电，也可实现外接市电供电，在无外部电源情况下灯具内部电池组可提供应急照明，照明时间 ≥1h。</w:t>
            </w:r>
          </w:p>
          <w:p w:rsidR="00AB4738" w:rsidRDefault="00AB4738" w:rsidP="00AB4738">
            <w:pPr>
              <w:ind w:left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▲6、10米处中心点照度≥1300 lx。</w:t>
            </w:r>
            <w:r>
              <w:rPr>
                <w:rFonts w:hint="eastAsia"/>
                <w:lang w:val="en-US"/>
              </w:rPr>
              <w:t>(提供CMA或者CNAS检测报告佐证参数）</w:t>
            </w:r>
          </w:p>
          <w:p w:rsidR="00AB4738" w:rsidRDefault="00AB4738" w:rsidP="00AB4738">
            <w:pPr>
              <w:ind w:left="24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7、</w:t>
            </w:r>
            <w:r>
              <w:rPr>
                <w:sz w:val="21"/>
                <w:szCs w:val="21"/>
              </w:rPr>
              <w:t>配备≥10寸行走轮，通过性好，可实现单人拖行，自带高度可调节支脚增加稳定性；同时具备输出接口≥4个，可为手机 、布控球等小型设备进行供电。</w:t>
            </w:r>
          </w:p>
          <w:p w:rsidR="00AB4738" w:rsidRDefault="00AB4738" w:rsidP="00AB4738">
            <w:pPr>
              <w:ind w:left="2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8、</w:t>
            </w:r>
            <w:r>
              <w:rPr>
                <w:sz w:val="21"/>
                <w:szCs w:val="21"/>
              </w:rPr>
              <w:t>升降系统升降时间：上升时间≤33s，下降时间≤40s。</w:t>
            </w:r>
          </w:p>
          <w:p w:rsidR="00AB4738" w:rsidRDefault="00AB4738" w:rsidP="00AB4738">
            <w:pPr>
              <w:ind w:left="2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9、</w:t>
            </w:r>
            <w:r>
              <w:rPr>
                <w:sz w:val="21"/>
                <w:szCs w:val="21"/>
              </w:rPr>
              <w:t>防护等级：≥IP65。</w:t>
            </w:r>
          </w:p>
          <w:p w:rsidR="00AB4738" w:rsidRDefault="00AB4738" w:rsidP="00AB4738">
            <w:pPr>
              <w:ind w:left="240"/>
            </w:pPr>
            <w:r>
              <w:rPr>
                <w:rFonts w:hint="eastAsia"/>
                <w:sz w:val="21"/>
                <w:szCs w:val="21"/>
                <w:lang w:val="en-US"/>
              </w:rPr>
              <w:t>10、</w:t>
            </w:r>
            <w:r>
              <w:rPr>
                <w:sz w:val="21"/>
                <w:szCs w:val="21"/>
              </w:rPr>
              <w:t>抗风等级≥8级。</w:t>
            </w:r>
          </w:p>
          <w:p w:rsidR="00AB4738" w:rsidRDefault="00AB4738" w:rsidP="00AB4738">
            <w:pPr>
              <w:rPr>
                <w:lang w:val="en-US"/>
              </w:rPr>
            </w:pPr>
            <w:r>
              <w:rPr>
                <w:sz w:val="21"/>
                <w:szCs w:val="21"/>
              </w:rPr>
              <w:t>▲1</w:t>
            </w:r>
            <w:r>
              <w:rPr>
                <w:rFonts w:hint="eastAsia"/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、限位性能：1h内升降杆下滑应不超过6cm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照明装置支撑架应能承受100N的水平推力，照明装置不应出现倾倒</w:t>
            </w:r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hint="eastAsia"/>
                <w:color w:val="000000"/>
              </w:rPr>
              <w:t>（提供应急管理部或其下属机构出具的具有CMA或CNAS标识的检验报告佐证）。</w:t>
            </w:r>
          </w:p>
        </w:tc>
      </w:tr>
      <w:tr w:rsidR="003A47F5" w:rsidTr="003A47F5">
        <w:trPr>
          <w:trHeight w:val="9183"/>
        </w:trPr>
        <w:tc>
          <w:tcPr>
            <w:tcW w:w="887" w:type="dxa"/>
            <w:vAlign w:val="center"/>
          </w:tcPr>
          <w:p w:rsidR="003A47F5" w:rsidRDefault="003A47F5" w:rsidP="003A47F5">
            <w:pPr>
              <w:jc w:val="center"/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lastRenderedPageBreak/>
              <w:t>2</w:t>
            </w:r>
          </w:p>
        </w:tc>
        <w:tc>
          <w:tcPr>
            <w:tcW w:w="917" w:type="dxa"/>
            <w:vAlign w:val="center"/>
          </w:tcPr>
          <w:p w:rsidR="003A47F5" w:rsidRDefault="003A47F5" w:rsidP="00AB4738">
            <w:pPr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t>手提式防爆探照灯</w:t>
            </w:r>
          </w:p>
        </w:tc>
        <w:tc>
          <w:tcPr>
            <w:tcW w:w="917" w:type="dxa"/>
            <w:vAlign w:val="center"/>
          </w:tcPr>
          <w:p w:rsidR="003A47F5" w:rsidRDefault="003A47F5" w:rsidP="00AB4738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   8</w:t>
            </w:r>
          </w:p>
        </w:tc>
        <w:tc>
          <w:tcPr>
            <w:tcW w:w="6119" w:type="dxa"/>
            <w:vAlign w:val="center"/>
          </w:tcPr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1、光源：采用LED光源，寿命为10万小时。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▲</w:t>
            </w: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2、强光≥7小时,弱光≥13小时（检测报告需体现）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3、5米处的强光照度≥1150lx（检测报告需体现）。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4、灯具为隔爆型防爆，防爆等级为：ExdiaIICT6 Gb；灯头采用双层透明件设计，确保工作人员在易燃易爆场合安全使用。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5、防护等级：IP68，确保工作人员在各种恶劣雨水天气下正常使用。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6、充电时间≤5小时，（需配备充电器）。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7、额定容量：2Ah；额定电压：14.8v。电池上必须有明确的厂家标识和出厂日期。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8、重量：≤1kg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9、电池拔插式设计：灯具电池与控制板间的连接形式为拔插式连接，用来快速更换电池，提高维修效率，降低维修难度。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10、灯具须具备电量查询及警示功能：剩余电量查询及低电量报警提示，以保证电量可控，使用时电量充足，长按开关可闪烁提示电量。</w:t>
            </w:r>
          </w:p>
          <w:p w:rsidR="003A47F5" w:rsidRDefault="003A47F5" w:rsidP="003A47F5">
            <w:pPr>
              <w:rPr>
                <w:color w:val="333333"/>
                <w:shd w:val="clear" w:color="auto" w:fill="FFFFFF"/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11、产品外观精美，必须刻印有厂家名称，型号规格，产品编号和厂家名称，且标识清晰，不易脱落。</w:t>
            </w:r>
          </w:p>
          <w:p w:rsidR="003A47F5" w:rsidRDefault="003A47F5" w:rsidP="003A47F5">
            <w:pPr>
              <w:rPr>
                <w:sz w:val="21"/>
                <w:szCs w:val="21"/>
              </w:rPr>
            </w:pP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12、产品须提供彩页并加盖单位公章，国家消防装备质量监督检验中心的检验报告。所有证明材料及检验报告需原件备查。</w:t>
            </w:r>
          </w:p>
        </w:tc>
      </w:tr>
      <w:tr w:rsidR="00AB4738" w:rsidTr="003A47F5">
        <w:trPr>
          <w:trHeight w:val="9183"/>
        </w:trPr>
        <w:tc>
          <w:tcPr>
            <w:tcW w:w="887" w:type="dxa"/>
            <w:vAlign w:val="center"/>
          </w:tcPr>
          <w:p w:rsidR="00AB4738" w:rsidRDefault="00F076CF" w:rsidP="003A47F5">
            <w:pPr>
              <w:jc w:val="center"/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lastRenderedPageBreak/>
              <w:t>3</w:t>
            </w:r>
          </w:p>
        </w:tc>
        <w:tc>
          <w:tcPr>
            <w:tcW w:w="917" w:type="dxa"/>
            <w:vAlign w:val="center"/>
          </w:tcPr>
          <w:p w:rsidR="00AB4738" w:rsidRDefault="00AB4738" w:rsidP="00AB4738">
            <w:pPr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t>防爆全景移动照明系统</w:t>
            </w:r>
          </w:p>
        </w:tc>
        <w:tc>
          <w:tcPr>
            <w:tcW w:w="917" w:type="dxa"/>
            <w:vAlign w:val="center"/>
          </w:tcPr>
          <w:p w:rsidR="00AB4738" w:rsidRDefault="00AB4738" w:rsidP="003A47F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119" w:type="dxa"/>
            <w:vAlign w:val="center"/>
          </w:tcPr>
          <w:p w:rsidR="00AB4738" w:rsidRDefault="00AB4738" w:rsidP="00AB47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▲1、灯具采用本安、浇封、增安复合型防爆型式。防爆性符合GB/T 3836.1-2021 《 爆炸性环境 第1部分：设备 通用要求》、GB/T 3836.3-2021 《爆炸性环境 第3部分：由增安型“e”保护的设备》 、GB/T 3836.4-2021 《爆炸性环境 第4部分：由本质安全型“i”保护的设备》和GB/T 3836.9-2021 《爆炸性环境 第9部分：由浇封型“m”保护的设备》标准要求。 （提供国家防爆产品质量检验检测中心出具的防爆检验报告佐证）。</w:t>
            </w:r>
          </w:p>
          <w:p w:rsidR="00AB4738" w:rsidRDefault="00AB4738" w:rsidP="00AB4738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灯具可实现手机控制，便于远距离操控，可实现灯光、警示灯的开启及关闭，同时可实现灯光的无极调光、电量信息查看等操控动作。</w:t>
            </w:r>
          </w:p>
          <w:p w:rsidR="00AB4738" w:rsidRDefault="00AB4738" w:rsidP="00AB47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▲3、灯具采用三灯头LED光源≥3×60W，，强光10米处中心照度（单向投射）≥600lx，强光5米处中心照度（单向投射）≥2600lx，强光1米处中心照度（单向投射）≥58500lx。（需提供具有CMA或CNAS标识的第三方检测机构出具的检验报告佐证） </w:t>
            </w:r>
          </w:p>
          <w:p w:rsidR="00AB4738" w:rsidRDefault="00AB4738" w:rsidP="00AB4738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灯具具备红蓝警示灯，且可单独开启或关闭。灯具具有5格分段式电量显示。灯具可实现单向照明或环照照明。 </w:t>
            </w:r>
          </w:p>
          <w:p w:rsidR="00AB4738" w:rsidRDefault="00AB4738" w:rsidP="00AB47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▲5、光源功率≥180W、防护等级IP66、收缩尺寸≤1200mm×250mm×250mm，最大升起高度≥3.5m、重量≤14KG。充电时间≤4h（需提供具有CMA或CNAS标识的第三方检测机构出具的检验报告佐证）</w:t>
            </w:r>
          </w:p>
          <w:p w:rsidR="00AB4738" w:rsidRDefault="00AB4738" w:rsidP="00AB4738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连续工作时间，强光：≥6h；工作光：≥10h；弱光：≥13h。（需提供具有CMA或CNAS标识的第三方检测机构出具的检验报告佐证）</w:t>
            </w:r>
          </w:p>
          <w:p w:rsidR="00AB4738" w:rsidRDefault="00AB4738" w:rsidP="00AB47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▲7、红蓝警示灯的警示效果明显，晴朗天气（夜晚）下可视距离≥1公里。（需提供具有CMA或CNAS标识的第三方检测机构出具的检验报告佐证） </w:t>
            </w:r>
          </w:p>
          <w:p w:rsidR="00AB4738" w:rsidRDefault="00AB4738" w:rsidP="00AB47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▲8、绝缘电阻≥550MΩ（提供应急管理部或其下属机构出具的具有CMA或CNAS标识的检验报告佐证）。</w:t>
            </w:r>
          </w:p>
          <w:p w:rsidR="00AB4738" w:rsidRDefault="00AB4738" w:rsidP="00AB4738"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▲</w:t>
            </w:r>
            <w:r>
              <w:rPr>
                <w:rFonts w:hint="eastAsia"/>
                <w:color w:val="000000"/>
                <w:lang w:val="en-US"/>
              </w:rPr>
              <w:t>9、</w:t>
            </w:r>
            <w:r>
              <w:rPr>
                <w:rFonts w:hint="eastAsia"/>
                <w:color w:val="000000"/>
              </w:rPr>
              <w:t>防爆标志：Ex eb ib mb IIC T5 Gb，</w:t>
            </w:r>
            <w:r>
              <w:rPr>
                <w:rFonts w:hint="eastAsia"/>
                <w:color w:val="000000"/>
                <w:lang w:val="en-US"/>
              </w:rPr>
              <w:t>外壳防护等级≥IP66.</w:t>
            </w:r>
          </w:p>
        </w:tc>
      </w:tr>
      <w:tr w:rsidR="00AB4738" w:rsidTr="00F076CF">
        <w:trPr>
          <w:trHeight w:val="9183"/>
        </w:trPr>
        <w:tc>
          <w:tcPr>
            <w:tcW w:w="887" w:type="dxa"/>
            <w:vAlign w:val="center"/>
          </w:tcPr>
          <w:p w:rsidR="00AB4738" w:rsidRDefault="00F076CF" w:rsidP="00F076CF">
            <w:pPr>
              <w:jc w:val="center"/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lastRenderedPageBreak/>
              <w:t>4</w:t>
            </w:r>
          </w:p>
        </w:tc>
        <w:tc>
          <w:tcPr>
            <w:tcW w:w="917" w:type="dxa"/>
            <w:vAlign w:val="center"/>
          </w:tcPr>
          <w:p w:rsidR="00AB4738" w:rsidRDefault="00AB4738" w:rsidP="00AB4738">
            <w:pPr>
              <w:rPr>
                <w:rFonts w:hint="eastAsia"/>
                <w:kern w:val="2"/>
                <w:lang w:val="en-US" w:bidi="ar-SA"/>
              </w:rPr>
            </w:pPr>
            <w:r>
              <w:rPr>
                <w:rFonts w:hint="eastAsia"/>
                <w:kern w:val="2"/>
                <w:lang w:val="en-US" w:bidi="ar-SA"/>
              </w:rPr>
              <w:t>应急灯具组合箱（含1套F防爆全景移动照明系统和5套多功能防爆手提灯）</w:t>
            </w:r>
          </w:p>
        </w:tc>
        <w:tc>
          <w:tcPr>
            <w:tcW w:w="917" w:type="dxa"/>
            <w:vAlign w:val="center"/>
          </w:tcPr>
          <w:p w:rsidR="00AB4738" w:rsidRDefault="00F076CF" w:rsidP="00F076CF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119" w:type="dxa"/>
          </w:tcPr>
          <w:p w:rsidR="00AB4738" w:rsidRDefault="00AB4738" w:rsidP="00A44E5F">
            <w:pPr>
              <w:rPr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防爆全景移动照明系统参数</w:t>
            </w:r>
            <w:r>
              <w:rPr>
                <w:rFonts w:hint="eastAsia"/>
                <w:lang w:val="en-US"/>
              </w:rPr>
              <w:t>：</w:t>
            </w:r>
          </w:p>
          <w:p w:rsidR="00AB4738" w:rsidRDefault="00AB4738" w:rsidP="00A44E5F">
            <w:r>
              <w:rPr>
                <w:rFonts w:hint="eastAsia"/>
              </w:rPr>
              <w:t>▲1、采用LED光源，照明强光功率：≥100W；</w:t>
            </w:r>
          </w:p>
          <w:p w:rsidR="00AB4738" w:rsidRDefault="00AB4738" w:rsidP="00A44E5F">
            <w:r>
              <w:rPr>
                <w:rFonts w:hint="eastAsia"/>
              </w:rPr>
              <w:t>▲2、灯具收起长度≤0.8m；升起高度≥2.2m；</w:t>
            </w:r>
          </w:p>
          <w:p w:rsidR="00AB4738" w:rsidRDefault="00AB4738" w:rsidP="00A44E5F">
            <w:r>
              <w:rPr>
                <w:rFonts w:hint="eastAsia"/>
              </w:rPr>
              <w:t>3、重量≤8kg；</w:t>
            </w:r>
          </w:p>
          <w:p w:rsidR="00AB4738" w:rsidRDefault="00AB4738" w:rsidP="00A44E5F">
            <w:r>
              <w:rPr>
                <w:rFonts w:hint="eastAsia"/>
              </w:rPr>
              <w:t>4、电池额定容量≥5Ahx3；</w:t>
            </w:r>
          </w:p>
          <w:p w:rsidR="00AB4738" w:rsidRDefault="00AB4738" w:rsidP="00A44E5F">
            <w:r>
              <w:rPr>
                <w:rFonts w:hint="eastAsia"/>
              </w:rPr>
              <w:t>▲5、按GB/T 5700《照明测量方法》标准所示方法测量中心照度，5米照度强光≥2800lx、中光≥1700lx、工作光≥1300lx，10米照度强光≥750lx、中光≥450lx、工作光≥350lx；工作光模式：≥5200（lm），中光模式：≥7000（lm），强光模式：≥12000（lm）</w:t>
            </w:r>
          </w:p>
          <w:p w:rsidR="00AB4738" w:rsidRDefault="00AB4738" w:rsidP="00A44E5F">
            <w:r>
              <w:rPr>
                <w:rFonts w:hint="eastAsia"/>
              </w:rPr>
              <w:t>7、上升时间≤</w:t>
            </w:r>
            <w:r>
              <w:rPr>
                <w:rFonts w:hint="eastAsia"/>
                <w:lang w:val="en-US"/>
              </w:rPr>
              <w:t>2</w:t>
            </w:r>
            <w:r>
              <w:rPr>
                <w:rFonts w:hint="eastAsia"/>
              </w:rPr>
              <w:t>5s；下降时间≤</w:t>
            </w:r>
            <w:r>
              <w:rPr>
                <w:rFonts w:hint="eastAsia"/>
                <w:lang w:val="en-US"/>
              </w:rPr>
              <w:t>25</w:t>
            </w:r>
            <w:r>
              <w:rPr>
                <w:rFonts w:hint="eastAsia"/>
              </w:rPr>
              <w:t>s；</w:t>
            </w:r>
          </w:p>
          <w:p w:rsidR="00AB4738" w:rsidRDefault="00AB4738" w:rsidP="00A44E5F">
            <w:pPr>
              <w:rPr>
                <w:lang w:val="en-US"/>
              </w:rPr>
            </w:pPr>
            <w:r>
              <w:rPr>
                <w:rFonts w:hint="eastAsia"/>
                <w:shd w:val="clear" w:color="auto" w:fill="F0F3FF"/>
              </w:rPr>
              <w:t>★</w:t>
            </w:r>
            <w:r>
              <w:rPr>
                <w:rFonts w:hint="eastAsia"/>
              </w:rPr>
              <w:t>8、防护等级：≥IP66；防爆标志：Ex eb ib mb ⅡC T6 Gb（</w:t>
            </w:r>
            <w:r>
              <w:rPr>
                <w:rFonts w:hint="eastAsia"/>
                <w:lang w:val="en-US"/>
              </w:rPr>
              <w:t>符合</w:t>
            </w:r>
            <w:r>
              <w:rPr>
                <w:rFonts w:hint="eastAsia"/>
              </w:rPr>
              <w:t>GB/T 3836.1-2021、GB/T 3836.4-2021、GB/T 3836.3-2021、GB/T 3836.9-2021）</w:t>
            </w:r>
            <w:r>
              <w:rPr>
                <w:rFonts w:hint="eastAsia"/>
                <w:lang w:val="en-US"/>
              </w:rPr>
              <w:t>标准要求</w:t>
            </w:r>
            <w:r>
              <w:rPr>
                <w:rFonts w:hint="eastAsia"/>
              </w:rPr>
              <w:t>；（</w:t>
            </w:r>
            <w:r>
              <w:rPr>
                <w:rFonts w:hint="eastAsia"/>
                <w:lang w:val="en-US"/>
              </w:rPr>
              <w:t>提供防爆合格证）</w:t>
            </w:r>
          </w:p>
          <w:p w:rsidR="00AB4738" w:rsidRDefault="00AB4738" w:rsidP="00A44E5F">
            <w:r>
              <w:rPr>
                <w:rFonts w:hint="eastAsia"/>
              </w:rPr>
              <w:t>9、耐压强度：灯具应符合GB26755-2011第5.4条的要求，无击穿、闪络现象；</w:t>
            </w:r>
          </w:p>
          <w:p w:rsidR="00AB4738" w:rsidRDefault="00AB4738" w:rsidP="00A44E5F">
            <w:r>
              <w:rPr>
                <w:rFonts w:hint="eastAsia"/>
              </w:rPr>
              <w:t>10</w:t>
            </w:r>
            <w:r>
              <w:rPr>
                <w:rFonts w:hint="eastAsia"/>
                <w:color w:val="0000FF"/>
              </w:rPr>
              <w:t>、</w:t>
            </w:r>
            <w:r>
              <w:rPr>
                <w:rFonts w:hint="eastAsia"/>
              </w:rPr>
              <w:t>抗弯性能：灯具应符合GB26755-2011第 5.8.1.3条的要求，试验后</w:t>
            </w:r>
            <w:r>
              <w:rPr>
                <w:rFonts w:hint="eastAsia"/>
                <w:lang w:val="en-US"/>
              </w:rPr>
              <w:t>不产生永久性形变。</w:t>
            </w:r>
            <w:r>
              <w:rPr>
                <w:rFonts w:hint="eastAsia"/>
              </w:rPr>
              <w:t>；</w:t>
            </w:r>
          </w:p>
          <w:p w:rsidR="00AB4738" w:rsidRDefault="00AB4738" w:rsidP="00A44E5F">
            <w:r>
              <w:rPr>
                <w:rFonts w:hint="eastAsia"/>
              </w:rPr>
              <w:t>11、限位性能：升降系统应有良好的限位性，升降杆在达到最大高度后，1h内升降杆下滑应不超过1cm；</w:t>
            </w:r>
          </w:p>
          <w:p w:rsidR="00AB4738" w:rsidRDefault="00AB4738" w:rsidP="00A44E5F">
            <w:r>
              <w:rPr>
                <w:rFonts w:hint="eastAsia"/>
              </w:rPr>
              <w:t>12、可在城市道路及高速路斜坡使用，灯具支撑腿或升降杆可进行调节，参考公路及道路建设规范坡度小于10°；</w:t>
            </w:r>
          </w:p>
          <w:p w:rsidR="00AB4738" w:rsidRDefault="00AB4738" w:rsidP="00A44E5F">
            <w:r>
              <w:rPr>
                <w:rFonts w:hint="eastAsia"/>
              </w:rPr>
              <w:t>▲13、灯具可通过手机APP与灯具蓝牙连接实现灯具开关/调光，警示灯亮灭、无级调光、查看灯具剩余电量等操控动作，空旷环境下蓝牙控制距离≥100m；</w:t>
            </w:r>
          </w:p>
          <w:p w:rsidR="00AB4738" w:rsidRDefault="00AB4738" w:rsidP="00A44E5F">
            <w:r>
              <w:rPr>
                <w:rFonts w:hint="eastAsia"/>
              </w:rPr>
              <w:t>▲14、警示灯有：双箭头、右箭头、左箭头三种闪烁状态；警示灯的警示效果明显,晴朗天气下可视距离≥1公里。</w:t>
            </w:r>
          </w:p>
          <w:p w:rsidR="00AB4738" w:rsidRDefault="00AB4738" w:rsidP="00A44E5F">
            <w:r>
              <w:rPr>
                <w:rFonts w:hint="eastAsia"/>
              </w:rPr>
              <w:t>▲16、连续工作时间工作光：≥15h，中光模式：≥10h，强光模式：≥5h；</w:t>
            </w:r>
          </w:p>
          <w:p w:rsidR="00AB4738" w:rsidRDefault="00AB4738" w:rsidP="00A44E5F">
            <w:r>
              <w:rPr>
                <w:rFonts w:hint="eastAsia"/>
              </w:rPr>
              <w:t>▲17、以上所有参数需在CNAS或CMA检测报告上体现；提供第三方防爆检测报告、防爆合格证，CNAS或CMA检测报告。</w:t>
            </w:r>
          </w:p>
          <w:p w:rsidR="00AB4738" w:rsidRDefault="00AB4738" w:rsidP="00A44E5F">
            <w:pPr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多功能防爆手提灯参数：</w:t>
            </w:r>
          </w:p>
          <w:p w:rsidR="00AB4738" w:rsidRDefault="00AB4738" w:rsidP="00A44E5F">
            <w:pPr>
              <w:rPr>
                <w:lang w:val="en-US"/>
              </w:rPr>
            </w:pPr>
            <w:r w:rsidRPr="00AB4738">
              <w:rPr>
                <w:rFonts w:hint="eastAsia"/>
                <w:shd w:val="clear" w:color="auto" w:fill="F0F3FF"/>
                <w:lang w:val="en-US"/>
              </w:rPr>
              <w:t>★</w:t>
            </w:r>
            <w:r w:rsidRPr="00AB4738">
              <w:rPr>
                <w:rFonts w:hint="eastAsia"/>
                <w:lang w:val="en-US"/>
              </w:rPr>
              <w:t>1</w:t>
            </w:r>
            <w:r>
              <w:rPr>
                <w:rFonts w:hint="eastAsia"/>
              </w:rPr>
              <w:t>、</w:t>
            </w:r>
            <w:r w:rsidRPr="00AB4738"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手提灯防爆等级</w:t>
            </w:r>
            <w:r w:rsidRPr="00AB4738"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</w:rPr>
              <w:t>不低于</w:t>
            </w:r>
            <w:r w:rsidRPr="00AB4738">
              <w:rPr>
                <w:rFonts w:hint="eastAsia"/>
                <w:lang w:val="en-US"/>
              </w:rPr>
              <w:t>Ex db ia mb ⅡC T6 Gb；</w:t>
            </w:r>
            <w:r>
              <w:rPr>
                <w:rFonts w:hint="eastAsia"/>
              </w:rPr>
              <w:t>外壳防护等级</w:t>
            </w:r>
            <w:r w:rsidRPr="00AB4738">
              <w:rPr>
                <w:rFonts w:hint="eastAsia"/>
                <w:lang w:val="en-US"/>
              </w:rPr>
              <w:t>：IP68(1.5m,1h)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/>
              </w:rPr>
              <w:t>电池类型：21700。</w:t>
            </w:r>
            <w:r>
              <w:rPr>
                <w:rFonts w:hint="eastAsia"/>
              </w:rPr>
              <w:t>（提供防爆证书复印件加盖公章</w:t>
            </w:r>
          </w:p>
          <w:p w:rsidR="00AB4738" w:rsidRDefault="00AB4738" w:rsidP="00A44E5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主光源额定功率≥24W，单独开启一种灯光的放电时间：强光≥5h，工作光≥10h，节能光≥100h，侧壁泛光≥10h。充电形式：Type-C快充充电。</w:t>
            </w:r>
          </w:p>
          <w:p w:rsidR="00AB4738" w:rsidRDefault="00AB4738" w:rsidP="00A44E5F">
            <w:r>
              <w:rPr>
                <w:rFonts w:hint="eastAsia"/>
                <w:color w:val="333333"/>
                <w:shd w:val="clear" w:color="auto" w:fill="FFFFFF"/>
              </w:rPr>
              <w:t>▲</w:t>
            </w: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3、测试距离</w:t>
            </w:r>
            <w:r>
              <w:rPr>
                <w:rFonts w:hint="eastAsia"/>
                <w:lang w:val="en-US"/>
              </w:rPr>
              <w:t>5米，测试光束直径300mm：强光平均照度≥3200lx，最小值≥1250lx。弱光平均照度≥1400lx，最小值≥560lx。</w:t>
            </w:r>
            <w:r>
              <w:rPr>
                <w:rFonts w:hint="eastAsia"/>
              </w:rPr>
              <w:t xml:space="preserve">（需提供具有CMA或CNAS标识的第三方检测机构出具的检验报告佐证） </w:t>
            </w:r>
          </w:p>
          <w:p w:rsidR="00AB4738" w:rsidRDefault="00AB4738" w:rsidP="00A44E5F">
            <w:pPr>
              <w:rPr>
                <w:lang w:val="en-US"/>
              </w:rPr>
            </w:pPr>
            <w:r>
              <w:rPr>
                <w:rFonts w:hint="eastAsia"/>
                <w:shd w:val="clear" w:color="auto" w:fill="F0F3FF"/>
              </w:rPr>
              <w:t>★</w:t>
            </w:r>
            <w:r>
              <w:rPr>
                <w:rFonts w:hint="eastAsia"/>
                <w:shd w:val="clear" w:color="auto" w:fill="F0F3FF"/>
                <w:lang w:val="en-US"/>
              </w:rPr>
              <w:t>4</w:t>
            </w:r>
            <w:r>
              <w:rPr>
                <w:rFonts w:hint="eastAsia"/>
              </w:rPr>
              <w:t>、手提灯具有工作状态显示屏幕，可显示设备信息，灯具</w:t>
            </w:r>
            <w:r>
              <w:rPr>
                <w:rFonts w:hint="eastAsia"/>
              </w:rPr>
              <w:lastRenderedPageBreak/>
              <w:t>工作状态，剩余工作时间，剩余电量及海拔高度等信息。（</w:t>
            </w:r>
            <w:r>
              <w:rPr>
                <w:rFonts w:hint="eastAsia"/>
                <w:lang w:val="en-US"/>
              </w:rPr>
              <w:t>样品验证）</w:t>
            </w:r>
          </w:p>
          <w:p w:rsidR="00AB4738" w:rsidRDefault="00AB4738" w:rsidP="00A44E5F">
            <w:r>
              <w:rPr>
                <w:rFonts w:hint="eastAsia"/>
                <w:lang w:val="en-US"/>
              </w:rPr>
              <w:t>5</w:t>
            </w:r>
            <w:r>
              <w:rPr>
                <w:rFonts w:hint="eastAsia"/>
              </w:rPr>
              <w:t>、主灯光有超强光、强光、工作光、节能光、爆闪、SOS灯光模式，侧灯有红蓝警示灯、泛光照明功能，循环切换;长按过程中输出超强光，松手即灭。长按按键主灯光进入调光模式，冷白光到暖白光可无极调节。</w:t>
            </w:r>
          </w:p>
          <w:p w:rsidR="00AB4738" w:rsidRDefault="00AB4738" w:rsidP="00A44E5F"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</w:rPr>
              <w:t>、灯头和灯筒均采用高强度铝合金材料或同等强度的其他轻合金材料。</w:t>
            </w:r>
          </w:p>
          <w:p w:rsidR="00AB4738" w:rsidRDefault="00AB4738" w:rsidP="00A44E5F">
            <w:pPr>
              <w:rPr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▲</w:t>
            </w: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、低电压状态下连续工作时间：强光≥100分钟，弱光≥150分钟。</w:t>
            </w:r>
            <w:r>
              <w:rPr>
                <w:rFonts w:hint="eastAsia"/>
              </w:rPr>
              <w:t xml:space="preserve">（需提供具有CMA或CNAS标识的第三方检测机构出具的检验报告佐证） </w:t>
            </w:r>
          </w:p>
          <w:p w:rsidR="00AB4738" w:rsidRDefault="00AB4738" w:rsidP="00A44E5F">
            <w:pPr>
              <w:rPr>
                <w:lang w:val="en-US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▲</w:t>
            </w:r>
            <w:r>
              <w:rPr>
                <w:rFonts w:hint="eastAsia"/>
                <w:color w:val="333333"/>
                <w:shd w:val="clear" w:color="auto" w:fill="FFFFFF"/>
                <w:lang w:val="en-US"/>
              </w:rPr>
              <w:t>8</w:t>
            </w:r>
            <w:r>
              <w:rPr>
                <w:rFonts w:hint="eastAsia"/>
                <w:lang w:val="en-US"/>
              </w:rPr>
              <w:t>、为满足现场多种照明需求，侧灯可向外折叠调整照射角度。</w:t>
            </w:r>
          </w:p>
        </w:tc>
      </w:tr>
    </w:tbl>
    <w:p w:rsidR="00431822" w:rsidRDefault="00431822">
      <w:pPr>
        <w:pStyle w:val="Default"/>
        <w:rPr>
          <w:rFonts w:hAnsi="宋体"/>
          <w:sz w:val="22"/>
          <w:szCs w:val="22"/>
          <w:lang w:val="zh-CN" w:bidi="zh-CN"/>
        </w:rPr>
      </w:pPr>
    </w:p>
    <w:p w:rsidR="00431822" w:rsidRDefault="00431822">
      <w:pPr>
        <w:rPr>
          <w:lang w:val="en-US"/>
        </w:rPr>
      </w:pPr>
    </w:p>
    <w:p w:rsidR="00431822" w:rsidRDefault="00431822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AB4738" w:rsidRDefault="00AB4738">
      <w:pPr>
        <w:pStyle w:val="Default"/>
        <w:rPr>
          <w:rFonts w:hAnsi="宋体" w:hint="eastAsia"/>
          <w:sz w:val="22"/>
          <w:szCs w:val="22"/>
        </w:rPr>
      </w:pPr>
    </w:p>
    <w:p w:rsidR="00431822" w:rsidRDefault="00431822">
      <w:pPr>
        <w:pStyle w:val="Default"/>
        <w:rPr>
          <w:lang w:val="zh-CN" w:bidi="zh-CN"/>
        </w:rPr>
      </w:pPr>
    </w:p>
    <w:p w:rsidR="00431822" w:rsidRDefault="00431822" w:rsidP="003A47F5">
      <w:pPr>
        <w:rPr>
          <w:rFonts w:ascii="仿宋" w:eastAsia="仿宋" w:hAnsi="仿宋" w:cs="仿宋"/>
          <w:sz w:val="28"/>
          <w:szCs w:val="28"/>
          <w:lang w:val="en-US"/>
        </w:rPr>
      </w:pPr>
    </w:p>
    <w:sectPr w:rsidR="00431822" w:rsidSect="0043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E3F" w:rsidRDefault="00344E3F" w:rsidP="00AB4738">
      <w:r>
        <w:separator/>
      </w:r>
    </w:p>
  </w:endnote>
  <w:endnote w:type="continuationSeparator" w:id="1">
    <w:p w:rsidR="00344E3F" w:rsidRDefault="00344E3F" w:rsidP="00AB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quot;times new roman&quot;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, times,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E3F" w:rsidRDefault="00344E3F" w:rsidP="00AB4738">
      <w:r>
        <w:separator/>
      </w:r>
    </w:p>
  </w:footnote>
  <w:footnote w:type="continuationSeparator" w:id="1">
    <w:p w:rsidR="00344E3F" w:rsidRDefault="00344E3F" w:rsidP="00AB4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DB900F"/>
    <w:multiLevelType w:val="singleLevel"/>
    <w:tmpl w:val="95DB900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822"/>
    <w:rsid w:val="00344E3F"/>
    <w:rsid w:val="003A47F5"/>
    <w:rsid w:val="00431822"/>
    <w:rsid w:val="00AB4738"/>
    <w:rsid w:val="00F076CF"/>
    <w:rsid w:val="00FE5C77"/>
    <w:rsid w:val="38F45B8A"/>
    <w:rsid w:val="57522D41"/>
    <w:rsid w:val="6ED462C1"/>
    <w:rsid w:val="77BD4D96"/>
    <w:rsid w:val="785E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3182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318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431822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null3">
    <w:name w:val="null3"/>
    <w:hidden/>
    <w:qFormat/>
    <w:rsid w:val="00431822"/>
    <w:rPr>
      <w:rFonts w:hint="eastAsia"/>
    </w:rPr>
  </w:style>
  <w:style w:type="paragraph" w:styleId="a4">
    <w:name w:val="header"/>
    <w:basedOn w:val="a"/>
    <w:link w:val="Char"/>
    <w:rsid w:val="00AB4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4738"/>
    <w:rPr>
      <w:rFonts w:ascii="宋体" w:eastAsia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AB47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4738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507</Words>
  <Characters>2896</Characters>
  <Application>Microsoft Office Word</Application>
  <DocSecurity>0</DocSecurity>
  <Lines>24</Lines>
  <Paragraphs>6</Paragraphs>
  <ScaleCrop>false</ScaleCrop>
  <Company>微软中国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12135</dc:creator>
  <cp:lastModifiedBy>微软用户</cp:lastModifiedBy>
  <cp:revision>4</cp:revision>
  <cp:lastPrinted>2025-05-28T06:03:00Z</cp:lastPrinted>
  <dcterms:created xsi:type="dcterms:W3CDTF">2025-05-23T01:35:00Z</dcterms:created>
  <dcterms:modified xsi:type="dcterms:W3CDTF">2025-05-28T06:04:00Z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eyJoZGlkIjoiNWY4OWIxNThkZjM2NTljMWFmYWVlNTQ0YmJhNzdhY2YiLCJ1c2VySWQiOiI5OTU3NzkzMjIifQ==</vt:lpwstr>
  </property>
  <property fmtid="{D5CDD505-2E9C-101B-9397-08002B2CF9AE}" pid="4" name="ICV">
    <vt:lpwstr>845B8C27DB59487CAF875916D07D90E8_12</vt:lpwstr>
  </property>
</Properties>
</file>