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>表1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  <w:t>异地就医登记备案表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1141095</wp:posOffset>
            </wp:positionH>
            <wp:positionV relativeFrom="page">
              <wp:posOffset>3983355</wp:posOffset>
            </wp:positionV>
            <wp:extent cx="5274310" cy="2709545"/>
            <wp:effectExtent l="0" t="0" r="8890" b="8255"/>
            <wp:wrapNone/>
            <wp:docPr id="10" name="图片 10" descr="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8" w:line="643" w:lineRule="exact"/>
        <w:ind w:firstLine="7319" w:firstLineChars="3128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  <w:r>
        <w:rPr>
          <w:rFonts w:ascii="Times New Roman" w:hAnsi="Times New Roman"/>
          <w:snapToGrid w:val="0"/>
          <w:spacing w:val="-3"/>
          <w:kern w:val="0"/>
          <w:position w:val="30"/>
          <w:sz w:val="24"/>
        </w:rPr>
        <w:t>备案编号：</w:t>
      </w:r>
    </w:p>
    <w:tbl>
      <w:tblPr>
        <w:tblStyle w:val="4"/>
        <w:tblW w:w="99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71"/>
        <w:gridCol w:w="1261"/>
        <w:gridCol w:w="432"/>
        <w:gridCol w:w="1279"/>
        <w:gridCol w:w="711"/>
        <w:gridCol w:w="1142"/>
        <w:gridCol w:w="989"/>
        <w:gridCol w:w="634"/>
        <w:gridCol w:w="362"/>
        <w:gridCol w:w="15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364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499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性别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87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2"/>
                <w:kern w:val="0"/>
                <w:sz w:val="24"/>
              </w:rPr>
              <w:t>险种</w:t>
            </w:r>
          </w:p>
        </w:tc>
        <w:tc>
          <w:tcPr>
            <w:tcW w:w="1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/>
                <w:snapToGrid w:val="0"/>
                <w:spacing w:val="5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□职工医保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□城乡居民医保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04" w:lineRule="auto"/>
              <w:ind w:firstLine="30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人员类别</w:t>
            </w:r>
          </w:p>
        </w:tc>
        <w:tc>
          <w:tcPr>
            <w:tcW w:w="29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439" w:lineRule="exact"/>
              <w:ind w:firstLine="4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position w:val="14"/>
                <w:sz w:val="24"/>
              </w:rPr>
              <w:t>□异地安置退休人员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□异地长期居住人员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04" w:lineRule="auto"/>
              <w:ind w:firstLine="4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□常驻异地工作人员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4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□异地转诊人员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4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</w:rPr>
              <w:t>□临时异地：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04" w:lineRule="auto"/>
              <w:ind w:firstLine="45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登记类别</w:t>
            </w:r>
          </w:p>
        </w:tc>
        <w:tc>
          <w:tcPr>
            <w:tcW w:w="35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420" w:lineRule="exact"/>
              <w:ind w:firstLine="137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2"/>
                <w:kern w:val="0"/>
                <w:position w:val="12"/>
                <w:sz w:val="24"/>
              </w:rPr>
              <w:t>□新增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137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2"/>
                <w:kern w:val="0"/>
                <w:sz w:val="24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04" w:lineRule="auto"/>
              <w:ind w:firstLine="7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840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13" w:lineRule="auto"/>
              <w:ind w:left="305" w:right="296" w:firstLine="1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参保地</w:t>
            </w: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联系地址</w:t>
            </w:r>
          </w:p>
        </w:tc>
        <w:tc>
          <w:tcPr>
            <w:tcW w:w="29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04" w:lineRule="auto"/>
              <w:ind w:firstLine="9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就医地联系地址</w:t>
            </w:r>
          </w:p>
        </w:tc>
        <w:tc>
          <w:tcPr>
            <w:tcW w:w="35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04" w:lineRule="auto"/>
              <w:ind w:firstLine="21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联系电话1</w:t>
            </w:r>
          </w:p>
        </w:tc>
        <w:tc>
          <w:tcPr>
            <w:tcW w:w="29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04" w:lineRule="auto"/>
              <w:ind w:firstLine="36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联系电话2</w:t>
            </w:r>
          </w:p>
        </w:tc>
        <w:tc>
          <w:tcPr>
            <w:tcW w:w="35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/>
              <w:ind w:left="310" w:right="176" w:firstLine="11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转往省</w:t>
            </w:r>
            <w:r>
              <w:rPr>
                <w:rFonts w:ascii="Times New Roman" w:hAnsi="Times New Roman"/>
                <w:snapToGrid w:val="0"/>
                <w:spacing w:val="-22"/>
                <w:w w:val="93"/>
                <w:kern w:val="0"/>
                <w:sz w:val="24"/>
              </w:rPr>
              <w:t>（市、区）</w:t>
            </w:r>
          </w:p>
        </w:tc>
        <w:tc>
          <w:tcPr>
            <w:tcW w:w="1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/>
              <w:ind w:firstLine="75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地区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6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1"/>
                <w:w w:val="97"/>
                <w:kern w:val="0"/>
                <w:sz w:val="24"/>
              </w:rPr>
              <w:t>(市、州)</w:t>
            </w:r>
          </w:p>
        </w:tc>
        <w:tc>
          <w:tcPr>
            <w:tcW w:w="1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04" w:lineRule="auto"/>
              <w:ind w:firstLine="51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县（区）</w:t>
            </w:r>
          </w:p>
        </w:tc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  <w:jc w:val="center"/>
        </w:trPr>
        <w:tc>
          <w:tcPr>
            <w:tcW w:w="996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04" w:lineRule="auto"/>
              <w:ind w:firstLine="441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温馨提示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/>
              <w:ind w:left="23" w:firstLine="49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</w:rPr>
              <w:t>1．跨省异地就医执行就医地目录、参保地起付线、封顶线及支付比例。因各地目录差异，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直接结算与回参保地报销可能存在待遇差，属于正常现象。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60" w:right="43" w:firstLine="44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2．办理备案时直接备案到就医地市或省份。参保人员根据病情、居住地、交通等情况，</w:t>
            </w: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自主选择就医地开通的跨省定点医疗机构住院就医。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39" w:right="12" w:firstLine="46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3．到北京、天津、上海、重庆、海南、西藏和新疆生产建设兵团就医，备案到就医省份</w:t>
            </w:r>
            <w:r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即可。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2" w:lineRule="auto"/>
              <w:ind w:left="22" w:right="43" w:firstLine="4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4．未按规定办理登记备案手续，或在就医地非跨省定点医疗机构发生的医疗费用，按参</w:t>
            </w: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保地现有规定办理。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/>
              <w:ind w:left="45" w:right="16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2"/>
                <w:kern w:val="0"/>
                <w:sz w:val="24"/>
              </w:rPr>
              <w:t>□本人</w:t>
            </w: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□被委托人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8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签名</w:t>
            </w:r>
          </w:p>
        </w:tc>
        <w:tc>
          <w:tcPr>
            <w:tcW w:w="38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04" w:lineRule="auto"/>
              <w:ind w:firstLine="59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填表日期</w:t>
            </w:r>
          </w:p>
        </w:tc>
        <w:tc>
          <w:tcPr>
            <w:tcW w:w="25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1" w:line="204" w:lineRule="auto"/>
        <w:ind w:firstLine="510"/>
        <w:jc w:val="left"/>
        <w:textAlignment w:val="baseline"/>
        <w:rPr>
          <w:rFonts w:hint="default"/>
          <w:lang w:val="en-US" w:eastAsia="zh-CN"/>
        </w:rPr>
      </w:pPr>
      <w:r>
        <w:rPr>
          <w:rFonts w:ascii="Times New Roman" w:hAnsi="Times New Roman"/>
          <w:snapToGrid w:val="0"/>
          <w:spacing w:val="-9"/>
          <w:kern w:val="0"/>
          <w:sz w:val="24"/>
        </w:rPr>
        <w:t>经办机构：联系电话:经办人:经办日期：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B0F549-F1B4-448E-A4CD-B8F1D204E5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2B6575D-3FD7-41E8-A2F9-A494C9284A0A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DF07C4B-9414-4CA1-B59C-1F0361702B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