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D3517">
      <w:pPr>
        <w:pStyle w:val="3"/>
        <w:spacing w:line="360" w:lineRule="auto"/>
        <w:ind w:firstLine="640"/>
        <w:rPr>
          <w:rFonts w:eastAsia="仿宋"/>
          <w:color w:val="000000"/>
          <w:sz w:val="32"/>
          <w:szCs w:val="32"/>
        </w:rPr>
      </w:pPr>
      <w:bookmarkStart w:id="22" w:name="_GoBack"/>
      <w:bookmarkEnd w:id="22"/>
    </w:p>
    <w:p w14:paraId="7A332794">
      <w:pPr>
        <w:pStyle w:val="3"/>
        <w:spacing w:line="360" w:lineRule="auto"/>
        <w:ind w:firstLine="0" w:firstLineChars="0"/>
        <w:jc w:val="center"/>
        <w:rPr>
          <w:rFonts w:eastAsia="方正仿宋_GBK"/>
          <w:b/>
          <w:bCs/>
          <w:color w:val="000000"/>
          <w:sz w:val="48"/>
          <w:szCs w:val="48"/>
        </w:rPr>
      </w:pPr>
    </w:p>
    <w:p w14:paraId="5ABAB525">
      <w:pPr>
        <w:pStyle w:val="3"/>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0"/>
          <w:sz w:val="48"/>
          <w:szCs w:val="48"/>
        </w:rPr>
      </w:pPr>
      <w:r>
        <w:rPr>
          <w:rFonts w:hint="eastAsia" w:ascii="方正小标宋简体" w:hAnsi="方正小标宋简体" w:eastAsia="方正小标宋简体" w:cs="方正小标宋简体"/>
          <w:b w:val="0"/>
          <w:bCs w:val="0"/>
          <w:color w:val="000000"/>
          <w:spacing w:val="-20"/>
          <w:sz w:val="48"/>
          <w:szCs w:val="48"/>
          <w:lang w:eastAsia="zh-CN"/>
        </w:rPr>
        <w:t>达州市</w:t>
      </w:r>
      <w:r>
        <w:rPr>
          <w:rFonts w:hint="eastAsia" w:ascii="方正小标宋简体" w:hAnsi="方正小标宋简体" w:eastAsia="方正小标宋简体" w:cs="方正小标宋简体"/>
          <w:b w:val="0"/>
          <w:bCs w:val="0"/>
          <w:color w:val="000000"/>
          <w:spacing w:val="-20"/>
          <w:sz w:val="48"/>
          <w:szCs w:val="48"/>
          <w:lang w:val="en-US" w:eastAsia="zh-CN"/>
        </w:rPr>
        <w:t>“</w:t>
      </w:r>
      <w:r>
        <w:rPr>
          <w:rFonts w:hint="eastAsia" w:ascii="方正小标宋简体" w:hAnsi="方正小标宋简体" w:eastAsia="方正小标宋简体" w:cs="方正小标宋简体"/>
          <w:b w:val="0"/>
          <w:bCs w:val="0"/>
          <w:color w:val="000000"/>
          <w:spacing w:val="-20"/>
          <w:sz w:val="48"/>
          <w:szCs w:val="48"/>
          <w:lang w:eastAsia="zh-CN"/>
        </w:rPr>
        <w:t>庆新年迎新春欢乐贺岁购（GO）</w:t>
      </w:r>
      <w:r>
        <w:rPr>
          <w:rFonts w:hint="eastAsia" w:ascii="方正小标宋简体" w:hAnsi="方正小标宋简体" w:eastAsia="方正小标宋简体" w:cs="方正小标宋简体"/>
          <w:b w:val="0"/>
          <w:bCs w:val="0"/>
          <w:color w:val="000000"/>
          <w:spacing w:val="-20"/>
          <w:sz w:val="48"/>
          <w:szCs w:val="48"/>
          <w:lang w:val="en-US" w:eastAsia="zh-CN"/>
        </w:rPr>
        <w:t>”消费券发放机构征选</w:t>
      </w:r>
      <w:r>
        <w:rPr>
          <w:rFonts w:hint="eastAsia" w:ascii="方正小标宋简体" w:hAnsi="方正小标宋简体" w:eastAsia="方正小标宋简体" w:cs="方正小标宋简体"/>
          <w:b w:val="0"/>
          <w:bCs w:val="0"/>
          <w:color w:val="000000"/>
          <w:spacing w:val="-20"/>
          <w:sz w:val="48"/>
          <w:szCs w:val="48"/>
        </w:rPr>
        <w:t>申请文件</w:t>
      </w:r>
    </w:p>
    <w:p w14:paraId="3D4D8802">
      <w:pPr>
        <w:pStyle w:val="3"/>
        <w:spacing w:line="360" w:lineRule="auto"/>
        <w:ind w:firstLine="2891" w:firstLineChars="600"/>
        <w:jc w:val="left"/>
        <w:rPr>
          <w:rFonts w:eastAsia="方正仿宋_GBK"/>
          <w:color w:val="000000"/>
          <w:sz w:val="32"/>
          <w:szCs w:val="32"/>
        </w:rPr>
      </w:pPr>
      <w:r>
        <w:rPr>
          <w:rFonts w:eastAsia="方正仿宋_GBK"/>
          <w:b/>
          <w:bCs/>
          <w:color w:val="000000"/>
          <w:sz w:val="48"/>
          <w:szCs w:val="48"/>
        </w:rPr>
        <w:t xml:space="preserve"> </w:t>
      </w:r>
    </w:p>
    <w:p w14:paraId="11CC9285">
      <w:pPr>
        <w:pStyle w:val="3"/>
        <w:spacing w:line="360" w:lineRule="auto"/>
        <w:ind w:firstLine="720"/>
        <w:jc w:val="center"/>
        <w:rPr>
          <w:rFonts w:eastAsia="方正仿宋_GBK"/>
          <w:color w:val="000000"/>
          <w:spacing w:val="20"/>
          <w:sz w:val="32"/>
          <w:szCs w:val="32"/>
        </w:rPr>
      </w:pPr>
    </w:p>
    <w:p w14:paraId="05BE50E9">
      <w:pPr>
        <w:pStyle w:val="3"/>
        <w:spacing w:line="360" w:lineRule="auto"/>
        <w:ind w:firstLine="720"/>
        <w:jc w:val="center"/>
        <w:rPr>
          <w:rFonts w:eastAsia="方正仿宋_GBK"/>
          <w:color w:val="000000"/>
          <w:spacing w:val="20"/>
          <w:sz w:val="32"/>
          <w:szCs w:val="32"/>
        </w:rPr>
      </w:pPr>
    </w:p>
    <w:p w14:paraId="1AA6C3B9">
      <w:pPr>
        <w:pStyle w:val="3"/>
        <w:spacing w:line="360" w:lineRule="auto"/>
        <w:ind w:firstLine="720"/>
        <w:jc w:val="center"/>
        <w:rPr>
          <w:rFonts w:eastAsia="方正仿宋_GBK"/>
          <w:color w:val="000000"/>
          <w:spacing w:val="20"/>
          <w:sz w:val="32"/>
          <w:szCs w:val="32"/>
        </w:rPr>
      </w:pPr>
    </w:p>
    <w:p w14:paraId="093BFFCD">
      <w:pPr>
        <w:pStyle w:val="3"/>
        <w:spacing w:line="360" w:lineRule="auto"/>
        <w:ind w:firstLine="720"/>
        <w:jc w:val="center"/>
        <w:rPr>
          <w:rFonts w:eastAsia="方正仿宋_GBK"/>
          <w:color w:val="000000"/>
          <w:spacing w:val="20"/>
          <w:sz w:val="32"/>
          <w:szCs w:val="32"/>
        </w:rPr>
      </w:pPr>
    </w:p>
    <w:p w14:paraId="2AA8F334">
      <w:pPr>
        <w:pStyle w:val="3"/>
        <w:spacing w:line="360" w:lineRule="auto"/>
        <w:ind w:firstLine="720"/>
        <w:jc w:val="center"/>
        <w:rPr>
          <w:rFonts w:eastAsia="方正仿宋_GBK"/>
          <w:color w:val="000000"/>
          <w:spacing w:val="20"/>
          <w:sz w:val="32"/>
          <w:szCs w:val="32"/>
        </w:rPr>
      </w:pPr>
    </w:p>
    <w:p w14:paraId="0FF70BCB">
      <w:pPr>
        <w:pStyle w:val="3"/>
        <w:spacing w:line="360" w:lineRule="auto"/>
        <w:ind w:firstLine="640"/>
        <w:rPr>
          <w:rFonts w:eastAsia="方正仿宋_GBK"/>
          <w:color w:val="000000"/>
          <w:sz w:val="32"/>
          <w:szCs w:val="32"/>
        </w:rPr>
      </w:pPr>
    </w:p>
    <w:p w14:paraId="3EFEED16">
      <w:pPr>
        <w:pStyle w:val="3"/>
        <w:spacing w:line="360" w:lineRule="auto"/>
        <w:ind w:firstLine="0" w:firstLineChars="0"/>
        <w:jc w:val="center"/>
        <w:rPr>
          <w:rFonts w:eastAsia="方正仿宋_GBK"/>
          <w:color w:val="000000"/>
          <w:sz w:val="32"/>
          <w:szCs w:val="32"/>
          <w:u w:val="single"/>
        </w:rPr>
      </w:pPr>
      <w:r>
        <w:rPr>
          <w:rFonts w:eastAsia="方正仿宋_GBK"/>
          <w:b/>
          <w:color w:val="000000"/>
          <w:sz w:val="32"/>
          <w:szCs w:val="32"/>
        </w:rPr>
        <w:t>申请人名称：（加盖公章</w:t>
      </w:r>
      <w:r>
        <w:rPr>
          <w:rFonts w:eastAsia="方正仿宋_GBK"/>
          <w:color w:val="000000"/>
          <w:sz w:val="32"/>
          <w:szCs w:val="32"/>
        </w:rPr>
        <w:t>）</w:t>
      </w:r>
    </w:p>
    <w:p w14:paraId="7BADB386">
      <w:pPr>
        <w:pStyle w:val="3"/>
        <w:spacing w:line="360" w:lineRule="auto"/>
        <w:ind w:firstLine="640"/>
        <w:jc w:val="center"/>
        <w:rPr>
          <w:rFonts w:eastAsia="仿宋"/>
          <w:color w:val="000000"/>
          <w:sz w:val="32"/>
          <w:szCs w:val="32"/>
        </w:rPr>
      </w:pPr>
    </w:p>
    <w:p w14:paraId="64A3FC7B">
      <w:pPr>
        <w:spacing w:line="360" w:lineRule="auto"/>
        <w:jc w:val="center"/>
        <w:rPr>
          <w:rFonts w:eastAsia="仿宋"/>
          <w:color w:val="000000"/>
          <w:sz w:val="30"/>
          <w:szCs w:val="30"/>
        </w:rPr>
      </w:pPr>
      <w:r>
        <w:rPr>
          <w:rFonts w:eastAsia="仿宋"/>
          <w:color w:val="000000"/>
          <w:sz w:val="30"/>
          <w:szCs w:val="30"/>
        </w:rPr>
        <w:t>年</w:t>
      </w:r>
      <w:r>
        <w:rPr>
          <w:rFonts w:hint="eastAsia" w:eastAsia="仿宋"/>
          <w:color w:val="000000"/>
          <w:sz w:val="30"/>
          <w:szCs w:val="30"/>
          <w:lang w:val="en-US" w:eastAsia="zh-CN"/>
        </w:rPr>
        <w:t xml:space="preserve"> </w:t>
      </w:r>
      <w:r>
        <w:rPr>
          <w:rFonts w:eastAsia="仿宋"/>
          <w:color w:val="000000"/>
          <w:sz w:val="30"/>
          <w:szCs w:val="30"/>
        </w:rPr>
        <w:t xml:space="preserve">  月   日</w:t>
      </w:r>
      <w:bookmarkStart w:id="0" w:name="_Toc425509581"/>
    </w:p>
    <w:p w14:paraId="3610A8FE">
      <w:pPr>
        <w:rPr>
          <w:rFonts w:eastAsia="仿宋"/>
          <w:b/>
          <w:bCs/>
          <w:color w:val="000000"/>
          <w:sz w:val="32"/>
          <w:szCs w:val="32"/>
        </w:rPr>
      </w:pPr>
      <w:r>
        <w:rPr>
          <w:rFonts w:eastAsia="仿宋"/>
          <w:color w:val="000000"/>
        </w:rPr>
        <w:br w:type="page"/>
      </w:r>
      <w:bookmarkEnd w:id="0"/>
    </w:p>
    <w:p w14:paraId="0519B603">
      <w:pPr>
        <w:spacing w:line="360" w:lineRule="auto"/>
        <w:jc w:val="center"/>
        <w:rPr>
          <w:rFonts w:eastAsia="方正小标宋_GBK"/>
          <w:bCs/>
          <w:color w:val="000000"/>
          <w:sz w:val="44"/>
          <w:szCs w:val="44"/>
        </w:rPr>
      </w:pPr>
      <w:r>
        <w:rPr>
          <w:rFonts w:eastAsia="方正小标宋_GBK"/>
          <w:bCs/>
          <w:color w:val="000000"/>
          <w:sz w:val="44"/>
          <w:szCs w:val="44"/>
        </w:rPr>
        <w:t>申  请  函</w:t>
      </w:r>
    </w:p>
    <w:p w14:paraId="606A5974">
      <w:pPr>
        <w:spacing w:line="360" w:lineRule="auto"/>
        <w:rPr>
          <w:rFonts w:eastAsia="仿宋"/>
          <w:color w:val="000000"/>
          <w:kern w:val="0"/>
          <w:sz w:val="28"/>
          <w:szCs w:val="28"/>
        </w:rPr>
      </w:pPr>
      <w:r>
        <w:rPr>
          <w:rFonts w:eastAsia="仿宋"/>
          <w:color w:val="000000"/>
          <w:sz w:val="30"/>
          <w:szCs w:val="30"/>
        </w:rPr>
        <w:t>致：</w:t>
      </w:r>
      <w:r>
        <w:rPr>
          <w:rFonts w:hint="eastAsia" w:eastAsia="仿宋"/>
          <w:color w:val="000000"/>
          <w:sz w:val="28"/>
          <w:szCs w:val="28"/>
          <w:lang w:eastAsia="zh-CN"/>
        </w:rPr>
        <w:t>达州市</w:t>
      </w:r>
      <w:r>
        <w:rPr>
          <w:rFonts w:hint="eastAsia" w:eastAsia="仿宋"/>
          <w:color w:val="000000"/>
          <w:sz w:val="28"/>
          <w:szCs w:val="28"/>
        </w:rPr>
        <w:t>商务</w:t>
      </w:r>
      <w:r>
        <w:rPr>
          <w:rFonts w:eastAsia="仿宋"/>
          <w:color w:val="000000"/>
          <w:sz w:val="28"/>
          <w:szCs w:val="28"/>
        </w:rPr>
        <w:t>局</w:t>
      </w:r>
    </w:p>
    <w:p w14:paraId="01B5DDB0">
      <w:pPr>
        <w:spacing w:line="360" w:lineRule="auto"/>
        <w:ind w:firstLine="600" w:firstLineChars="200"/>
        <w:rPr>
          <w:rFonts w:hint="eastAsia" w:ascii="Times New Roman" w:hAnsi="Times New Roman" w:eastAsia="仿宋" w:cs="Times New Roman"/>
          <w:color w:val="000000"/>
          <w:sz w:val="30"/>
          <w:szCs w:val="30"/>
        </w:rPr>
      </w:pPr>
      <w:r>
        <w:rPr>
          <w:rFonts w:eastAsia="仿宋"/>
          <w:color w:val="000000"/>
          <w:sz w:val="30"/>
          <w:szCs w:val="30"/>
        </w:rPr>
        <w:t>一、</w:t>
      </w:r>
      <w:r>
        <w:rPr>
          <w:rFonts w:hint="eastAsia" w:ascii="方正仿宋_GBK" w:hAnsi="方正仿宋_GBK" w:eastAsia="方正仿宋_GBK" w:cs="方正仿宋_GBK"/>
          <w:color w:val="000000"/>
          <w:sz w:val="30"/>
          <w:szCs w:val="30"/>
        </w:rPr>
        <w:t>我单位自愿参加</w:t>
      </w:r>
      <w:r>
        <w:rPr>
          <w:rFonts w:hint="eastAsia" w:ascii="方正仿宋_GBK" w:hAnsi="方正仿宋_GBK" w:eastAsia="方正仿宋_GBK" w:cs="方正仿宋_GBK"/>
          <w:color w:val="000000"/>
          <w:sz w:val="30"/>
          <w:szCs w:val="30"/>
          <w:lang w:eastAsia="zh-CN"/>
        </w:rPr>
        <w:t>达州市</w:t>
      </w:r>
      <w:r>
        <w:rPr>
          <w:rFonts w:hint="eastAsia" w:ascii="方正仿宋_GBK" w:hAnsi="方正仿宋_GBK" w:eastAsia="方正仿宋_GBK" w:cs="方正仿宋_GBK"/>
          <w:color w:val="000000"/>
          <w:sz w:val="30"/>
          <w:szCs w:val="30"/>
        </w:rPr>
        <w:t>202</w:t>
      </w:r>
      <w:r>
        <w:rPr>
          <w:rFonts w:hint="eastAsia" w:ascii="方正仿宋_GBK" w:hAnsi="方正仿宋_GBK" w:eastAsia="方正仿宋_GBK" w:cs="方正仿宋_GBK"/>
          <w:color w:val="000000"/>
          <w:sz w:val="30"/>
          <w:szCs w:val="30"/>
          <w:lang w:val="en-US" w:eastAsia="zh-CN"/>
        </w:rPr>
        <w:t>5年</w:t>
      </w:r>
      <w:r>
        <w:rPr>
          <w:rFonts w:hint="eastAsia" w:ascii="Times New Roman" w:hAnsi="Times New Roman" w:eastAsia="仿宋" w:cs="Times New Roman"/>
          <w:color w:val="000000"/>
          <w:sz w:val="30"/>
          <w:szCs w:val="30"/>
          <w:lang w:val="en-US" w:eastAsia="zh-CN"/>
        </w:rPr>
        <w:t>“</w:t>
      </w:r>
      <w:r>
        <w:rPr>
          <w:rFonts w:hint="eastAsia" w:ascii="Times New Roman" w:hAnsi="Times New Roman" w:eastAsia="仿宋" w:cs="Times New Roman"/>
          <w:color w:val="000000"/>
          <w:sz w:val="30"/>
          <w:szCs w:val="30"/>
          <w:lang w:eastAsia="zh-CN"/>
        </w:rPr>
        <w:t>庆新年迎新春欢乐贺岁购（GO）</w:t>
      </w:r>
      <w:r>
        <w:rPr>
          <w:rFonts w:hint="eastAsia" w:ascii="Times New Roman" w:hAnsi="Times New Roman" w:eastAsia="仿宋" w:cs="Times New Roman"/>
          <w:color w:val="000000"/>
          <w:sz w:val="30"/>
          <w:szCs w:val="30"/>
          <w:lang w:val="en-US" w:eastAsia="zh-CN"/>
        </w:rPr>
        <w:t>”活动期间消费券发放机构</w:t>
      </w:r>
      <w:r>
        <w:rPr>
          <w:rFonts w:hint="eastAsia" w:ascii="Times New Roman" w:hAnsi="Times New Roman" w:eastAsia="仿宋" w:cs="Times New Roman"/>
          <w:color w:val="000000"/>
          <w:sz w:val="30"/>
          <w:szCs w:val="30"/>
        </w:rPr>
        <w:t>的征选。</w:t>
      </w:r>
    </w:p>
    <w:p w14:paraId="54220E16">
      <w:pPr>
        <w:spacing w:line="360" w:lineRule="auto"/>
        <w:rPr>
          <w:rFonts w:eastAsia="仿宋"/>
          <w:color w:val="000000"/>
          <w:sz w:val="30"/>
          <w:szCs w:val="30"/>
        </w:rPr>
      </w:pPr>
      <w:r>
        <w:rPr>
          <w:rFonts w:eastAsia="仿宋"/>
          <w:color w:val="000000"/>
          <w:sz w:val="30"/>
          <w:szCs w:val="30"/>
        </w:rPr>
        <w:t xml:space="preserve">   二、我单位对提交的征选申请文件</w:t>
      </w:r>
      <w:r>
        <w:rPr>
          <w:rFonts w:hint="eastAsia" w:eastAsia="仿宋"/>
          <w:color w:val="000000"/>
          <w:sz w:val="30"/>
          <w:szCs w:val="30"/>
          <w:lang w:eastAsia="zh-CN"/>
        </w:rPr>
        <w:t>真实性</w:t>
      </w:r>
      <w:r>
        <w:rPr>
          <w:rFonts w:eastAsia="仿宋"/>
          <w:color w:val="000000"/>
          <w:sz w:val="30"/>
          <w:szCs w:val="30"/>
        </w:rPr>
        <w:t>负责。贵方或授权代表可对我单位进行查询或调查，以证实提交的声明、文件和资料的真实性。</w:t>
      </w:r>
    </w:p>
    <w:p w14:paraId="34D9695D">
      <w:pPr>
        <w:spacing w:line="360" w:lineRule="auto"/>
        <w:ind w:firstLine="540" w:firstLineChars="180"/>
        <w:rPr>
          <w:rFonts w:eastAsia="仿宋"/>
          <w:color w:val="000000"/>
          <w:sz w:val="30"/>
          <w:szCs w:val="30"/>
        </w:rPr>
      </w:pPr>
      <w:r>
        <w:rPr>
          <w:rFonts w:eastAsia="仿宋"/>
          <w:color w:val="000000"/>
          <w:sz w:val="30"/>
          <w:szCs w:val="30"/>
        </w:rPr>
        <w:t>三、我单位完全理解贵方因法律和政策原因取消征选以及拒绝所有的征选申请，并对此类任何行动不承担任何责任。</w:t>
      </w:r>
    </w:p>
    <w:p w14:paraId="1CF9E8CF">
      <w:pPr>
        <w:spacing w:line="360" w:lineRule="auto"/>
        <w:ind w:firstLine="540" w:firstLineChars="180"/>
        <w:rPr>
          <w:rFonts w:eastAsia="仿宋"/>
          <w:color w:val="000000"/>
          <w:sz w:val="30"/>
          <w:szCs w:val="30"/>
        </w:rPr>
      </w:pPr>
      <w:r>
        <w:rPr>
          <w:rFonts w:eastAsia="仿宋"/>
          <w:color w:val="000000"/>
          <w:sz w:val="30"/>
          <w:szCs w:val="30"/>
        </w:rPr>
        <w:t>四、如我单位中选，我单位承诺按征选文件要求签订合同，并将严格按照有关法律法规等相关政策开展工作。</w:t>
      </w:r>
    </w:p>
    <w:p w14:paraId="1A661058">
      <w:pPr>
        <w:spacing w:line="360" w:lineRule="auto"/>
        <w:ind w:firstLine="540" w:firstLineChars="180"/>
        <w:rPr>
          <w:rFonts w:eastAsia="仿宋"/>
          <w:color w:val="000000"/>
          <w:sz w:val="30"/>
          <w:szCs w:val="30"/>
        </w:rPr>
      </w:pPr>
      <w:r>
        <w:rPr>
          <w:rFonts w:eastAsia="仿宋"/>
          <w:color w:val="000000"/>
          <w:sz w:val="30"/>
          <w:szCs w:val="30"/>
        </w:rPr>
        <w:t>五、需要核实的资料，贵方或授权代表可以向下列人员查询：</w:t>
      </w:r>
    </w:p>
    <w:p w14:paraId="018B63D9">
      <w:pPr>
        <w:tabs>
          <w:tab w:val="left" w:pos="5400"/>
        </w:tabs>
        <w:spacing w:line="360" w:lineRule="auto"/>
        <w:ind w:firstLine="600" w:firstLineChars="200"/>
        <w:rPr>
          <w:rFonts w:eastAsia="仿宋"/>
          <w:color w:val="000000"/>
          <w:sz w:val="30"/>
          <w:szCs w:val="30"/>
        </w:rPr>
      </w:pPr>
    </w:p>
    <w:p w14:paraId="55CF4009">
      <w:pPr>
        <w:tabs>
          <w:tab w:val="left" w:pos="5400"/>
        </w:tabs>
        <w:spacing w:line="360" w:lineRule="auto"/>
        <w:ind w:firstLine="600" w:firstLineChars="200"/>
        <w:rPr>
          <w:rFonts w:hint="eastAsia" w:ascii="方正仿宋_GBK" w:hAnsi="方正仿宋_GBK" w:eastAsia="方正仿宋_GBK" w:cs="方正仿宋_GBK"/>
          <w:color w:val="000000"/>
          <w:sz w:val="30"/>
          <w:szCs w:val="30"/>
          <w:u w:val="single"/>
        </w:rPr>
      </w:pPr>
      <w:r>
        <w:rPr>
          <w:rFonts w:hint="eastAsia" w:ascii="方正仿宋_GBK" w:hAnsi="方正仿宋_GBK" w:eastAsia="方正仿宋_GBK" w:cs="方正仿宋_GBK"/>
          <w:color w:val="000000"/>
          <w:sz w:val="30"/>
          <w:szCs w:val="30"/>
        </w:rPr>
        <w:t>联系人1：</w:t>
      </w:r>
      <w:r>
        <w:rPr>
          <w:rFonts w:hint="eastAsia" w:ascii="方正仿宋_GBK" w:hAnsi="方正仿宋_GBK" w:eastAsia="方正仿宋_GBK" w:cs="方正仿宋_GBK"/>
          <w:color w:val="000000"/>
          <w:sz w:val="30"/>
          <w:szCs w:val="30"/>
        </w:rPr>
        <w:tab/>
      </w:r>
      <w:r>
        <w:rPr>
          <w:rFonts w:hint="eastAsia" w:ascii="方正仿宋_GBK" w:hAnsi="方正仿宋_GBK" w:eastAsia="方正仿宋_GBK" w:cs="方正仿宋_GBK"/>
          <w:color w:val="000000"/>
          <w:sz w:val="30"/>
          <w:szCs w:val="30"/>
        </w:rPr>
        <w:t>电话：</w:t>
      </w:r>
    </w:p>
    <w:p w14:paraId="49175CDE">
      <w:pPr>
        <w:tabs>
          <w:tab w:val="left" w:pos="5400"/>
        </w:tabs>
        <w:spacing w:line="360" w:lineRule="auto"/>
        <w:ind w:firstLine="600" w:firstLineChars="200"/>
        <w:rPr>
          <w:rFonts w:hint="eastAsia" w:ascii="方正仿宋_GBK" w:hAnsi="方正仿宋_GBK" w:eastAsia="方正仿宋_GBK" w:cs="方正仿宋_GBK"/>
          <w:color w:val="000000"/>
          <w:sz w:val="30"/>
          <w:szCs w:val="30"/>
          <w:u w:val="single"/>
        </w:rPr>
      </w:pPr>
      <w:r>
        <w:rPr>
          <w:rFonts w:hint="eastAsia" w:ascii="方正仿宋_GBK" w:hAnsi="方正仿宋_GBK" w:eastAsia="方正仿宋_GBK" w:cs="方正仿宋_GBK"/>
          <w:color w:val="000000"/>
          <w:sz w:val="30"/>
          <w:szCs w:val="30"/>
        </w:rPr>
        <w:t>联系人2：</w:t>
      </w:r>
      <w:r>
        <w:rPr>
          <w:rFonts w:hint="eastAsia" w:ascii="方正仿宋_GBK" w:hAnsi="方正仿宋_GBK" w:eastAsia="方正仿宋_GBK" w:cs="方正仿宋_GBK"/>
          <w:color w:val="000000"/>
          <w:sz w:val="30"/>
          <w:szCs w:val="30"/>
        </w:rPr>
        <w:tab/>
      </w:r>
      <w:r>
        <w:rPr>
          <w:rFonts w:hint="eastAsia" w:ascii="方正仿宋_GBK" w:hAnsi="方正仿宋_GBK" w:eastAsia="方正仿宋_GBK" w:cs="方正仿宋_GBK"/>
          <w:color w:val="000000"/>
          <w:sz w:val="30"/>
          <w:szCs w:val="30"/>
        </w:rPr>
        <w:t>电话：</w:t>
      </w:r>
    </w:p>
    <w:p w14:paraId="3644B0B0">
      <w:pPr>
        <w:tabs>
          <w:tab w:val="left" w:pos="5400"/>
        </w:tabs>
        <w:spacing w:line="360" w:lineRule="auto"/>
        <w:ind w:firstLine="600" w:firstLineChars="200"/>
        <w:rPr>
          <w:rFonts w:eastAsia="仿宋"/>
          <w:color w:val="000000"/>
          <w:sz w:val="30"/>
          <w:szCs w:val="30"/>
        </w:rPr>
      </w:pPr>
      <w:r>
        <w:rPr>
          <w:rFonts w:eastAsia="仿宋"/>
          <w:color w:val="000000"/>
          <w:sz w:val="30"/>
          <w:szCs w:val="30"/>
        </w:rPr>
        <w:t>征选申请人名称：（并加盖公章）</w:t>
      </w:r>
    </w:p>
    <w:p w14:paraId="6B32E3F6">
      <w:pPr>
        <w:widowControl/>
        <w:adjustRightInd w:val="0"/>
        <w:snapToGrid w:val="0"/>
        <w:spacing w:line="360" w:lineRule="auto"/>
        <w:ind w:firstLine="576" w:firstLineChars="192"/>
        <w:jc w:val="left"/>
        <w:rPr>
          <w:rFonts w:eastAsia="仿宋"/>
          <w:color w:val="000000"/>
          <w:sz w:val="28"/>
          <w:szCs w:val="28"/>
        </w:rPr>
      </w:pPr>
      <w:r>
        <w:rPr>
          <w:rFonts w:eastAsia="仿宋"/>
          <w:color w:val="000000"/>
          <w:sz w:val="30"/>
          <w:szCs w:val="30"/>
        </w:rPr>
        <w:t>日期：     年  月  日</w:t>
      </w:r>
    </w:p>
    <w:p w14:paraId="1AE301D6">
      <w:pPr>
        <w:widowControl/>
        <w:adjustRightInd w:val="0"/>
        <w:snapToGrid w:val="0"/>
        <w:spacing w:line="360" w:lineRule="auto"/>
        <w:ind w:firstLine="537" w:firstLineChars="192"/>
        <w:jc w:val="left"/>
        <w:rPr>
          <w:rFonts w:eastAsia="仿宋"/>
          <w:color w:val="000000"/>
          <w:sz w:val="28"/>
          <w:szCs w:val="28"/>
        </w:rPr>
      </w:pPr>
      <w:bookmarkStart w:id="1" w:name="_Toc425509585"/>
    </w:p>
    <w:p w14:paraId="132592FF">
      <w:pPr>
        <w:adjustRightInd w:val="0"/>
        <w:snapToGrid w:val="0"/>
        <w:spacing w:before="120" w:beforeLines="50" w:line="360" w:lineRule="auto"/>
        <w:jc w:val="center"/>
        <w:outlineLvl w:val="1"/>
        <w:rPr>
          <w:rFonts w:hint="eastAsia" w:ascii="方正小标宋_GBK" w:hAnsi="方正小标宋_GBK" w:eastAsia="方正小标宋_GBK" w:cs="方正小标宋_GBK"/>
          <w:b/>
          <w:bCs/>
          <w:color w:val="000000"/>
          <w:sz w:val="32"/>
          <w:szCs w:val="32"/>
        </w:rPr>
      </w:pPr>
      <w:r>
        <w:rPr>
          <w:rFonts w:eastAsia="仿宋"/>
          <w:b/>
          <w:bCs/>
          <w:color w:val="000000"/>
          <w:sz w:val="32"/>
          <w:szCs w:val="32"/>
        </w:rPr>
        <w:br w:type="page"/>
      </w:r>
      <w:r>
        <w:rPr>
          <w:rFonts w:hint="eastAsia" w:ascii="方正小标宋_GBK" w:hAnsi="方正小标宋_GBK" w:eastAsia="方正小标宋_GBK" w:cs="方正小标宋_GBK"/>
          <w:b/>
          <w:bCs/>
          <w:color w:val="000000"/>
          <w:sz w:val="32"/>
          <w:szCs w:val="32"/>
        </w:rPr>
        <w:t>法定代表人身份证明书</w:t>
      </w:r>
      <w:bookmarkEnd w:id="1"/>
    </w:p>
    <w:p w14:paraId="22501F28">
      <w:pPr>
        <w:spacing w:line="360" w:lineRule="auto"/>
        <w:rPr>
          <w:rFonts w:eastAsia="仿宋"/>
          <w:bCs/>
          <w:color w:val="000000"/>
          <w:sz w:val="28"/>
          <w:szCs w:val="28"/>
        </w:rPr>
      </w:pPr>
    </w:p>
    <w:p w14:paraId="030BAC87">
      <w:pPr>
        <w:spacing w:line="360" w:lineRule="auto"/>
        <w:ind w:firstLine="646" w:firstLineChars="202"/>
        <w:rPr>
          <w:rFonts w:eastAsia="仿宋"/>
          <w:bCs/>
          <w:color w:val="000000"/>
          <w:sz w:val="32"/>
          <w:szCs w:val="32"/>
        </w:rPr>
      </w:pPr>
      <w:r>
        <w:rPr>
          <w:rFonts w:eastAsia="仿宋"/>
          <w:bCs/>
          <w:color w:val="000000"/>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853440</wp:posOffset>
                </wp:positionH>
                <wp:positionV relativeFrom="paragraph">
                  <wp:posOffset>686435</wp:posOffset>
                </wp:positionV>
                <wp:extent cx="4222115" cy="2456180"/>
                <wp:effectExtent l="0" t="0" r="26035" b="20320"/>
                <wp:wrapNone/>
                <wp:docPr id="1" name="文本框 1"/>
                <wp:cNvGraphicFramePr/>
                <a:graphic xmlns:a="http://schemas.openxmlformats.org/drawingml/2006/main">
                  <a:graphicData uri="http://schemas.microsoft.com/office/word/2010/wordprocessingShape">
                    <wps:wsp>
                      <wps:cNvSpPr txBox="1"/>
                      <wps:spPr>
                        <a:xfrm>
                          <a:off x="0" y="0"/>
                          <a:ext cx="4222115" cy="2456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2691A1">
                            <w:pPr>
                              <w:rPr>
                                <w:sz w:val="28"/>
                                <w:szCs w:val="28"/>
                                <w:highlight w:val="green"/>
                              </w:rPr>
                            </w:pPr>
                          </w:p>
                          <w:p w14:paraId="3B51126E">
                            <w:pPr>
                              <w:rPr>
                                <w:sz w:val="24"/>
                                <w:highlight w:val="green"/>
                              </w:rPr>
                            </w:pPr>
                          </w:p>
                          <w:p w14:paraId="0DA05177">
                            <w:pPr>
                              <w:rPr>
                                <w:b/>
                                <w:sz w:val="24"/>
                              </w:rPr>
                            </w:pPr>
                          </w:p>
                          <w:p w14:paraId="7CEC8D07">
                            <w:pPr>
                              <w:rPr>
                                <w:b/>
                                <w:sz w:val="24"/>
                              </w:rPr>
                            </w:pPr>
                          </w:p>
                          <w:p w14:paraId="354DB729">
                            <w:pPr>
                              <w:rPr>
                                <w:b/>
                                <w:sz w:val="24"/>
                              </w:rPr>
                            </w:pPr>
                          </w:p>
                          <w:p w14:paraId="41E999BC">
                            <w:pPr>
                              <w:jc w:val="center"/>
                              <w:rPr>
                                <w:rFonts w:ascii="宋体" w:hAnsi="宋体"/>
                                <w:b/>
                                <w:sz w:val="24"/>
                              </w:rPr>
                            </w:pPr>
                            <w:r>
                              <w:rPr>
                                <w:rFonts w:hint="eastAsia" w:ascii="宋体" w:hAnsi="宋体"/>
                                <w:b/>
                                <w:sz w:val="24"/>
                              </w:rPr>
                              <w:t>法定代表人身份证复印件</w:t>
                            </w:r>
                          </w:p>
                        </w:txbxContent>
                      </wps:txbx>
                      <wps:bodyPr upright="1"/>
                    </wps:wsp>
                  </a:graphicData>
                </a:graphic>
              </wp:anchor>
            </w:drawing>
          </mc:Choice>
          <mc:Fallback>
            <w:pict>
              <v:shape id="_x0000_s1026" o:spid="_x0000_s1026" o:spt="202" type="#_x0000_t202" style="position:absolute;left:0pt;margin-left:67.2pt;margin-top:54.05pt;height:193.4pt;width:332.45pt;z-index:251659264;mso-width-relative:page;mso-height-relative:page;" fillcolor="#FFFFFF" filled="t" stroked="t" coordsize="21600,21600" o:gfxdata="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Jc7n9kAAAALAQAADwAAAAAA&#10;AAABACAAAAAiAAAAZHJzL2Rvd25yZXYueG1sUEsBAhQAFAAAAAgAh07iQG+hk1ESAgAARQQAAA4A&#10;AAAAAAAAAQAgAAAAKAEAAGRycy9lMm9Eb2MueG1sUEsFBgAAAAAGAAYAWQEAAKwFAAAAAA==&#10;">
                <v:fill on="t" focussize="0,0"/>
                <v:stroke color="#000000" joinstyle="miter"/>
                <v:imagedata o:title=""/>
                <o:lock v:ext="edit" aspectratio="f"/>
                <v:textbox>
                  <w:txbxContent>
                    <w:p w14:paraId="362691A1">
                      <w:pPr>
                        <w:rPr>
                          <w:sz w:val="28"/>
                          <w:szCs w:val="28"/>
                          <w:highlight w:val="green"/>
                        </w:rPr>
                      </w:pPr>
                    </w:p>
                    <w:p w14:paraId="3B51126E">
                      <w:pPr>
                        <w:rPr>
                          <w:sz w:val="24"/>
                          <w:highlight w:val="green"/>
                        </w:rPr>
                      </w:pPr>
                    </w:p>
                    <w:p w14:paraId="0DA05177">
                      <w:pPr>
                        <w:rPr>
                          <w:b/>
                          <w:sz w:val="24"/>
                        </w:rPr>
                      </w:pPr>
                    </w:p>
                    <w:p w14:paraId="7CEC8D07">
                      <w:pPr>
                        <w:rPr>
                          <w:b/>
                          <w:sz w:val="24"/>
                        </w:rPr>
                      </w:pPr>
                    </w:p>
                    <w:p w14:paraId="354DB729">
                      <w:pPr>
                        <w:rPr>
                          <w:b/>
                          <w:sz w:val="24"/>
                        </w:rPr>
                      </w:pPr>
                    </w:p>
                    <w:p w14:paraId="41E999BC">
                      <w:pPr>
                        <w:jc w:val="center"/>
                        <w:rPr>
                          <w:rFonts w:ascii="宋体" w:hAnsi="宋体"/>
                          <w:b/>
                          <w:sz w:val="24"/>
                        </w:rPr>
                      </w:pPr>
                      <w:r>
                        <w:rPr>
                          <w:rFonts w:hint="eastAsia" w:ascii="宋体" w:hAnsi="宋体"/>
                          <w:b/>
                          <w:sz w:val="24"/>
                        </w:rPr>
                        <w:t>法定代表人身份证复印件</w:t>
                      </w:r>
                    </w:p>
                  </w:txbxContent>
                </v:textbox>
              </v:shape>
            </w:pict>
          </mc:Fallback>
        </mc:AlternateContent>
      </w:r>
      <w:r>
        <w:rPr>
          <w:rFonts w:eastAsia="仿宋"/>
          <w:bCs/>
          <w:color w:val="000000"/>
          <w:sz w:val="32"/>
          <w:szCs w:val="32"/>
          <w:u w:val="single"/>
        </w:rPr>
        <w:t>（姓名）</w:t>
      </w:r>
      <w:r>
        <w:rPr>
          <w:rFonts w:eastAsia="仿宋"/>
          <w:bCs/>
          <w:color w:val="000000"/>
          <w:sz w:val="32"/>
          <w:szCs w:val="32"/>
        </w:rPr>
        <w:t>，现系</w:t>
      </w:r>
      <w:r>
        <w:rPr>
          <w:rFonts w:eastAsia="仿宋"/>
          <w:bCs/>
          <w:color w:val="000000"/>
          <w:sz w:val="32"/>
          <w:szCs w:val="32"/>
          <w:u w:val="single"/>
        </w:rPr>
        <w:t xml:space="preserve"> （申请人全称）</w:t>
      </w:r>
      <w:r>
        <w:rPr>
          <w:rFonts w:eastAsia="仿宋"/>
          <w:bCs/>
          <w:color w:val="000000"/>
          <w:sz w:val="32"/>
          <w:szCs w:val="32"/>
        </w:rPr>
        <w:t>的法定代表人，特此证明。</w:t>
      </w:r>
    </w:p>
    <w:p w14:paraId="6E2B2F79">
      <w:pPr>
        <w:spacing w:line="360" w:lineRule="auto"/>
        <w:rPr>
          <w:rFonts w:eastAsia="仿宋"/>
          <w:bCs/>
          <w:color w:val="000000"/>
          <w:sz w:val="32"/>
          <w:szCs w:val="32"/>
          <w:u w:val="single"/>
        </w:rPr>
      </w:pPr>
    </w:p>
    <w:p w14:paraId="0E3D0C1A">
      <w:pPr>
        <w:spacing w:line="360" w:lineRule="auto"/>
        <w:rPr>
          <w:rFonts w:eastAsia="仿宋"/>
          <w:bCs/>
          <w:color w:val="000000"/>
          <w:sz w:val="32"/>
          <w:szCs w:val="32"/>
        </w:rPr>
      </w:pPr>
    </w:p>
    <w:p w14:paraId="6EB1231A">
      <w:pPr>
        <w:spacing w:line="360" w:lineRule="auto"/>
        <w:rPr>
          <w:rFonts w:eastAsia="仿宋"/>
          <w:bCs/>
          <w:color w:val="000000"/>
          <w:sz w:val="32"/>
          <w:szCs w:val="32"/>
        </w:rPr>
      </w:pPr>
    </w:p>
    <w:p w14:paraId="5805FF1D">
      <w:pPr>
        <w:spacing w:line="360" w:lineRule="auto"/>
        <w:rPr>
          <w:rFonts w:eastAsia="仿宋"/>
          <w:bCs/>
          <w:color w:val="000000"/>
          <w:sz w:val="32"/>
          <w:szCs w:val="32"/>
          <w:u w:val="single"/>
        </w:rPr>
      </w:pPr>
    </w:p>
    <w:p w14:paraId="7CC14EE8">
      <w:pPr>
        <w:spacing w:line="360" w:lineRule="auto"/>
        <w:rPr>
          <w:rFonts w:eastAsia="仿宋"/>
          <w:bCs/>
          <w:color w:val="000000"/>
          <w:sz w:val="32"/>
          <w:szCs w:val="32"/>
          <w:u w:val="single"/>
        </w:rPr>
      </w:pPr>
    </w:p>
    <w:p w14:paraId="04ECDFFB">
      <w:pPr>
        <w:spacing w:line="360" w:lineRule="auto"/>
        <w:rPr>
          <w:rFonts w:eastAsia="仿宋"/>
          <w:bCs/>
          <w:color w:val="000000"/>
          <w:sz w:val="32"/>
          <w:szCs w:val="32"/>
          <w:u w:val="single"/>
        </w:rPr>
      </w:pPr>
    </w:p>
    <w:p w14:paraId="68CB0722">
      <w:pPr>
        <w:spacing w:line="360" w:lineRule="auto"/>
        <w:rPr>
          <w:rFonts w:eastAsia="仿宋"/>
          <w:bCs/>
          <w:color w:val="000000"/>
          <w:sz w:val="32"/>
          <w:szCs w:val="32"/>
          <w:u w:val="single"/>
        </w:rPr>
      </w:pPr>
    </w:p>
    <w:p w14:paraId="4E13856D">
      <w:pPr>
        <w:spacing w:line="360" w:lineRule="auto"/>
        <w:rPr>
          <w:rFonts w:eastAsia="仿宋"/>
          <w:bCs/>
          <w:color w:val="000000"/>
          <w:sz w:val="32"/>
          <w:szCs w:val="32"/>
          <w:u w:val="single"/>
        </w:rPr>
      </w:pPr>
    </w:p>
    <w:p w14:paraId="768FC65F">
      <w:pPr>
        <w:spacing w:line="360" w:lineRule="auto"/>
        <w:rPr>
          <w:rFonts w:hint="eastAsia" w:eastAsia="仿宋"/>
          <w:bCs/>
          <w:color w:val="000000"/>
          <w:sz w:val="32"/>
          <w:szCs w:val="32"/>
          <w:lang w:eastAsia="zh-CN"/>
        </w:rPr>
      </w:pPr>
      <w:r>
        <w:rPr>
          <w:rFonts w:eastAsia="仿宋"/>
          <w:bCs/>
          <w:color w:val="000000"/>
          <w:sz w:val="32"/>
          <w:szCs w:val="32"/>
        </w:rPr>
        <w:t>注：1.身份证所在页盖章视为有效</w:t>
      </w:r>
      <w:r>
        <w:rPr>
          <w:rFonts w:hint="eastAsia" w:eastAsia="仿宋"/>
          <w:bCs/>
          <w:color w:val="000000"/>
          <w:sz w:val="32"/>
          <w:szCs w:val="32"/>
          <w:lang w:eastAsia="zh-CN"/>
        </w:rPr>
        <w:t>；</w:t>
      </w:r>
    </w:p>
    <w:p w14:paraId="4492AB4D">
      <w:pPr>
        <w:spacing w:line="360" w:lineRule="auto"/>
        <w:ind w:firstLine="640" w:firstLineChars="200"/>
        <w:rPr>
          <w:rFonts w:hint="eastAsia" w:eastAsia="仿宋"/>
          <w:bCs/>
          <w:color w:val="000000"/>
          <w:sz w:val="32"/>
          <w:szCs w:val="32"/>
          <w:lang w:eastAsia="zh-CN"/>
        </w:rPr>
      </w:pPr>
      <w:r>
        <w:rPr>
          <w:rFonts w:hint="eastAsia" w:eastAsia="仿宋"/>
          <w:bCs/>
          <w:color w:val="000000"/>
          <w:sz w:val="32"/>
          <w:szCs w:val="32"/>
          <w:lang w:val="en-US" w:eastAsia="zh-CN"/>
        </w:rPr>
        <w:t>2.</w:t>
      </w:r>
      <w:r>
        <w:rPr>
          <w:rFonts w:eastAsia="仿宋"/>
          <w:bCs/>
          <w:color w:val="000000"/>
          <w:sz w:val="32"/>
          <w:szCs w:val="32"/>
        </w:rPr>
        <w:t>征选申请人为非法人单位的，上述“法定代表人”指征选申请人的主要负责人</w:t>
      </w:r>
      <w:r>
        <w:rPr>
          <w:rFonts w:hint="eastAsia" w:eastAsia="仿宋"/>
          <w:bCs/>
          <w:color w:val="000000"/>
          <w:sz w:val="32"/>
          <w:szCs w:val="32"/>
          <w:lang w:eastAsia="zh-CN"/>
        </w:rPr>
        <w:t>。</w:t>
      </w:r>
    </w:p>
    <w:p w14:paraId="5494F27C">
      <w:pPr>
        <w:spacing w:line="360" w:lineRule="auto"/>
        <w:ind w:firstLine="640" w:firstLineChars="200"/>
        <w:rPr>
          <w:rFonts w:eastAsia="仿宋"/>
          <w:color w:val="000000"/>
          <w:sz w:val="32"/>
          <w:szCs w:val="32"/>
        </w:rPr>
      </w:pPr>
      <w:bookmarkStart w:id="2" w:name="_Toc425509586"/>
    </w:p>
    <w:p w14:paraId="405DA598">
      <w:pPr>
        <w:spacing w:line="360" w:lineRule="auto"/>
        <w:ind w:firstLine="640" w:firstLineChars="200"/>
        <w:rPr>
          <w:rFonts w:eastAsia="仿宋"/>
          <w:color w:val="000000"/>
          <w:sz w:val="32"/>
          <w:szCs w:val="32"/>
        </w:rPr>
      </w:pPr>
      <w:r>
        <w:rPr>
          <w:rFonts w:eastAsia="仿宋"/>
          <w:color w:val="000000"/>
          <w:sz w:val="32"/>
          <w:szCs w:val="32"/>
        </w:rPr>
        <w:t>申请人名称（公章）：</w:t>
      </w:r>
    </w:p>
    <w:p w14:paraId="2002DFE5">
      <w:pPr>
        <w:spacing w:line="360" w:lineRule="auto"/>
        <w:ind w:firstLine="640" w:firstLineChars="200"/>
        <w:rPr>
          <w:rFonts w:eastAsia="仿宋"/>
          <w:color w:val="000000"/>
          <w:sz w:val="32"/>
          <w:szCs w:val="32"/>
        </w:rPr>
      </w:pPr>
      <w:r>
        <w:rPr>
          <w:rFonts w:eastAsia="仿宋"/>
          <w:color w:val="000000"/>
          <w:sz w:val="32"/>
          <w:szCs w:val="32"/>
        </w:rPr>
        <w:t>日期：     年  月  日</w:t>
      </w:r>
    </w:p>
    <w:p w14:paraId="4065E260">
      <w:pPr>
        <w:spacing w:line="360" w:lineRule="auto"/>
        <w:ind w:firstLine="643" w:firstLineChars="200"/>
        <w:rPr>
          <w:rFonts w:eastAsia="仿宋"/>
          <w:color w:val="000000"/>
          <w:sz w:val="28"/>
        </w:rPr>
      </w:pPr>
      <w:r>
        <w:rPr>
          <w:rFonts w:eastAsia="仿宋"/>
          <w:b/>
          <w:bCs/>
          <w:color w:val="000000"/>
          <w:sz w:val="32"/>
          <w:szCs w:val="32"/>
        </w:rPr>
        <w:br w:type="page"/>
      </w:r>
      <w:bookmarkEnd w:id="2"/>
      <w:bookmarkStart w:id="3" w:name="_Toc405989368"/>
      <w:bookmarkStart w:id="4" w:name="_Toc177538305"/>
      <w:bookmarkStart w:id="5" w:name="_Toc177538754"/>
      <w:bookmarkStart w:id="6" w:name="_Toc425509590"/>
      <w:bookmarkStart w:id="7" w:name="_Toc396896733"/>
      <w:bookmarkStart w:id="8" w:name="_Toc181085155"/>
      <w:bookmarkStart w:id="9" w:name="_Toc182727533"/>
      <w:bookmarkStart w:id="10" w:name="_Toc182727392"/>
      <w:bookmarkStart w:id="11" w:name="_Toc405989168"/>
      <w:bookmarkStart w:id="12" w:name="_Toc425238400"/>
    </w:p>
    <w:p w14:paraId="78488371">
      <w:pPr>
        <w:numPr>
          <w:ilvl w:val="0"/>
          <w:numId w:val="0"/>
        </w:numPr>
        <w:adjustRightInd w:val="0"/>
        <w:snapToGrid w:val="0"/>
        <w:spacing w:before="120" w:beforeLines="50" w:line="360" w:lineRule="auto"/>
        <w:jc w:val="center"/>
        <w:outlineLvl w:val="1"/>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平</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台</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简</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介</w:t>
      </w:r>
    </w:p>
    <w:p w14:paraId="3F8B3A40">
      <w:pPr>
        <w:pStyle w:val="17"/>
        <w:numPr>
          <w:ilvl w:val="0"/>
          <w:numId w:val="0"/>
        </w:numPr>
        <w:rPr>
          <w:color w:val="000000"/>
        </w:rPr>
      </w:pPr>
      <w:r>
        <w:rPr>
          <w:rFonts w:ascii="Times New Roman" w:hAnsi="Times New Roman" w:eastAsia="方正仿宋_GBK"/>
          <w:color w:val="000000"/>
          <w:sz w:val="32"/>
          <w:szCs w:val="32"/>
        </w:rPr>
        <w:t xml:space="preserve">  </w:t>
      </w:r>
      <w:r>
        <w:rPr>
          <w:rFonts w:ascii="Times New Roman" w:hAnsi="Times New Roman" w:eastAsia="方正仿宋_GBK"/>
          <w:b w:val="0"/>
          <w:color w:val="000000"/>
          <w:kern w:val="2"/>
          <w:sz w:val="32"/>
          <w:szCs w:val="32"/>
        </w:rPr>
        <w:t>由申请人自行编写，格式不限。</w:t>
      </w:r>
    </w:p>
    <w:p w14:paraId="1511BC64">
      <w:pPr>
        <w:adjustRightInd w:val="0"/>
        <w:snapToGrid w:val="0"/>
        <w:spacing w:before="120" w:beforeLines="50" w:line="360" w:lineRule="auto"/>
        <w:outlineLvl w:val="1"/>
        <w:rPr>
          <w:rFonts w:eastAsia="仿宋"/>
          <w:b/>
          <w:bCs/>
          <w:color w:val="000000"/>
          <w:sz w:val="32"/>
          <w:szCs w:val="32"/>
        </w:rPr>
      </w:pPr>
      <w:r>
        <w:rPr>
          <w:rFonts w:hint="eastAsia" w:eastAsia="仿宋"/>
          <w:b/>
          <w:bCs/>
          <w:color w:val="000000"/>
          <w:sz w:val="32"/>
          <w:szCs w:val="32"/>
        </w:rPr>
        <w:t xml:space="preserve">   </w:t>
      </w:r>
    </w:p>
    <w:p w14:paraId="5E4EFF4F">
      <w:pPr>
        <w:jc w:val="center"/>
        <w:rPr>
          <w:rFonts w:hint="eastAsia" w:ascii="方正小标宋_GBK" w:hAnsi="方正小标宋_GBK" w:eastAsia="方正小标宋_GBK" w:cs="方正小标宋_GBK"/>
          <w:b/>
          <w:bCs/>
          <w:color w:val="000000"/>
          <w:sz w:val="44"/>
          <w:szCs w:val="44"/>
        </w:rPr>
      </w:pPr>
      <w:r>
        <w:rPr>
          <w:rFonts w:eastAsia="仿宋"/>
          <w:b/>
          <w:bCs/>
          <w:color w:val="000000"/>
          <w:sz w:val="32"/>
          <w:szCs w:val="32"/>
        </w:rPr>
        <w:br w:type="page"/>
      </w:r>
      <w:r>
        <w:rPr>
          <w:rFonts w:hint="eastAsia" w:ascii="方正小标宋_GBK" w:hAnsi="方正小标宋_GBK" w:eastAsia="方正小标宋_GBK" w:cs="方正小标宋_GBK"/>
          <w:b/>
          <w:bCs/>
          <w:color w:val="000000"/>
          <w:sz w:val="44"/>
          <w:szCs w:val="44"/>
        </w:rPr>
        <w:t>服务应答表</w:t>
      </w:r>
    </w:p>
    <w:tbl>
      <w:tblPr>
        <w:tblStyle w:val="11"/>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5722"/>
        <w:gridCol w:w="1350"/>
        <w:gridCol w:w="1560"/>
      </w:tblGrid>
      <w:tr w14:paraId="177F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76" w:type="dxa"/>
            <w:noWrap/>
            <w:vAlign w:val="center"/>
          </w:tcPr>
          <w:p w14:paraId="3C1424CA">
            <w:pPr>
              <w:keepNext w:val="0"/>
              <w:keepLines w:val="0"/>
              <w:pageBreakBefore w:val="0"/>
              <w:widowControl w:val="0"/>
              <w:kinsoku/>
              <w:wordWrap/>
              <w:overflowPunct/>
              <w:topLinePunct w:val="0"/>
              <w:autoSpaceDE/>
              <w:autoSpaceDN/>
              <w:bidi w:val="0"/>
              <w:snapToGrid w:val="0"/>
              <w:spacing w:before="120" w:beforeLines="50" w:after="120" w:afterLines="50" w:line="240" w:lineRule="exact"/>
              <w:jc w:val="center"/>
              <w:textAlignment w:val="auto"/>
              <w:rPr>
                <w:rFonts w:eastAsia="方正黑体_GBK"/>
                <w:color w:val="000000"/>
                <w:sz w:val="24"/>
                <w:szCs w:val="24"/>
              </w:rPr>
            </w:pPr>
            <w:r>
              <w:rPr>
                <w:rFonts w:eastAsia="方正黑体_GBK"/>
                <w:color w:val="000000"/>
                <w:sz w:val="24"/>
                <w:szCs w:val="24"/>
              </w:rPr>
              <w:t>编号</w:t>
            </w:r>
          </w:p>
        </w:tc>
        <w:tc>
          <w:tcPr>
            <w:tcW w:w="5722" w:type="dxa"/>
            <w:noWrap/>
            <w:vAlign w:val="center"/>
          </w:tcPr>
          <w:p w14:paraId="6A17868C">
            <w:pPr>
              <w:pStyle w:val="18"/>
              <w:keepNext w:val="0"/>
              <w:keepLines w:val="0"/>
              <w:pageBreakBefore w:val="0"/>
              <w:widowControl w:val="0"/>
              <w:kinsoku/>
              <w:wordWrap/>
              <w:overflowPunct/>
              <w:topLinePunct w:val="0"/>
              <w:autoSpaceDE/>
              <w:autoSpaceDN/>
              <w:bidi w:val="0"/>
              <w:snapToGrid w:val="0"/>
              <w:spacing w:before="120" w:beforeLines="50" w:after="120" w:afterLines="50" w:line="240" w:lineRule="exact"/>
              <w:textAlignment w:val="auto"/>
              <w:rPr>
                <w:rFonts w:ascii="Times New Roman" w:hAnsi="Times New Roman" w:eastAsia="方正黑体_GBK"/>
                <w:color w:val="000000"/>
                <w:sz w:val="24"/>
                <w:szCs w:val="24"/>
              </w:rPr>
            </w:pPr>
            <w:r>
              <w:rPr>
                <w:rFonts w:ascii="Times New Roman" w:hAnsi="Times New Roman" w:eastAsia="方正黑体_GBK"/>
                <w:color w:val="000000"/>
                <w:sz w:val="24"/>
                <w:szCs w:val="24"/>
              </w:rPr>
              <w:t>服务要求</w:t>
            </w:r>
          </w:p>
        </w:tc>
        <w:tc>
          <w:tcPr>
            <w:tcW w:w="1350" w:type="dxa"/>
            <w:noWrap/>
            <w:vAlign w:val="center"/>
          </w:tcPr>
          <w:p w14:paraId="4726BB9D">
            <w:pPr>
              <w:keepNext w:val="0"/>
              <w:keepLines w:val="0"/>
              <w:pageBreakBefore w:val="0"/>
              <w:widowControl w:val="0"/>
              <w:kinsoku/>
              <w:wordWrap/>
              <w:overflowPunct/>
              <w:topLinePunct w:val="0"/>
              <w:autoSpaceDE/>
              <w:autoSpaceDN/>
              <w:bidi w:val="0"/>
              <w:spacing w:line="240" w:lineRule="exact"/>
              <w:jc w:val="center"/>
              <w:textAlignment w:val="auto"/>
              <w:rPr>
                <w:rFonts w:eastAsia="方正黑体_GBK"/>
                <w:color w:val="000000"/>
                <w:sz w:val="24"/>
                <w:szCs w:val="24"/>
              </w:rPr>
            </w:pPr>
            <w:r>
              <w:rPr>
                <w:rFonts w:eastAsia="方正黑体_GBK"/>
                <w:color w:val="000000"/>
                <w:sz w:val="24"/>
                <w:szCs w:val="24"/>
              </w:rPr>
              <w:t>征选应答</w:t>
            </w:r>
          </w:p>
          <w:p w14:paraId="3BC7297C">
            <w:pPr>
              <w:keepNext w:val="0"/>
              <w:keepLines w:val="0"/>
              <w:pageBreakBefore w:val="0"/>
              <w:widowControl w:val="0"/>
              <w:kinsoku/>
              <w:wordWrap/>
              <w:overflowPunct/>
              <w:topLinePunct w:val="0"/>
              <w:autoSpaceDE/>
              <w:autoSpaceDN/>
              <w:bidi w:val="0"/>
              <w:spacing w:line="240" w:lineRule="exact"/>
              <w:jc w:val="center"/>
              <w:textAlignment w:val="auto"/>
              <w:rPr>
                <w:rFonts w:eastAsia="方正黑体_GBK"/>
                <w:color w:val="000000"/>
                <w:sz w:val="24"/>
                <w:szCs w:val="24"/>
              </w:rPr>
            </w:pPr>
            <w:r>
              <w:rPr>
                <w:rFonts w:eastAsia="方正黑体_GBK"/>
                <w:color w:val="000000"/>
                <w:sz w:val="24"/>
                <w:szCs w:val="24"/>
              </w:rPr>
              <w:t>（响应或不响应）</w:t>
            </w:r>
          </w:p>
        </w:tc>
        <w:tc>
          <w:tcPr>
            <w:tcW w:w="1560" w:type="dxa"/>
            <w:noWrap/>
            <w:vAlign w:val="center"/>
          </w:tcPr>
          <w:p w14:paraId="7F3C0266">
            <w:pPr>
              <w:keepNext w:val="0"/>
              <w:keepLines w:val="0"/>
              <w:pageBreakBefore w:val="0"/>
              <w:widowControl w:val="0"/>
              <w:kinsoku/>
              <w:wordWrap/>
              <w:overflowPunct/>
              <w:topLinePunct w:val="0"/>
              <w:autoSpaceDE/>
              <w:autoSpaceDN/>
              <w:bidi w:val="0"/>
              <w:spacing w:line="240" w:lineRule="exact"/>
              <w:jc w:val="center"/>
              <w:textAlignment w:val="auto"/>
              <w:rPr>
                <w:rFonts w:eastAsia="方正黑体_GBK"/>
                <w:color w:val="000000"/>
                <w:sz w:val="24"/>
                <w:szCs w:val="24"/>
              </w:rPr>
            </w:pPr>
            <w:r>
              <w:rPr>
                <w:rFonts w:eastAsia="方正黑体_GBK"/>
                <w:color w:val="000000"/>
                <w:sz w:val="24"/>
                <w:szCs w:val="24"/>
              </w:rPr>
              <w:t>说明</w:t>
            </w:r>
          </w:p>
          <w:p w14:paraId="756FCDA9">
            <w:pPr>
              <w:keepNext w:val="0"/>
              <w:keepLines w:val="0"/>
              <w:pageBreakBefore w:val="0"/>
              <w:widowControl w:val="0"/>
              <w:kinsoku/>
              <w:wordWrap/>
              <w:overflowPunct/>
              <w:topLinePunct w:val="0"/>
              <w:autoSpaceDE/>
              <w:autoSpaceDN/>
              <w:bidi w:val="0"/>
              <w:spacing w:line="240" w:lineRule="exact"/>
              <w:jc w:val="center"/>
              <w:textAlignment w:val="auto"/>
              <w:rPr>
                <w:rFonts w:eastAsia="方正黑体_GBK"/>
                <w:color w:val="000000"/>
                <w:sz w:val="24"/>
                <w:szCs w:val="24"/>
              </w:rPr>
            </w:pPr>
            <w:r>
              <w:rPr>
                <w:rFonts w:eastAsia="方正黑体_GBK"/>
                <w:color w:val="000000"/>
                <w:sz w:val="24"/>
                <w:szCs w:val="24"/>
              </w:rPr>
              <w:t>（若有偏离请详细列出）</w:t>
            </w:r>
          </w:p>
        </w:tc>
      </w:tr>
      <w:tr w14:paraId="2F06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76" w:type="dxa"/>
            <w:noWrap/>
            <w:vAlign w:val="center"/>
          </w:tcPr>
          <w:p w14:paraId="2752D0BF">
            <w:pPr>
              <w:spacing w:before="120" w:beforeLines="50" w:after="120" w:afterLines="50"/>
              <w:jc w:val="center"/>
              <w:rPr>
                <w:rFonts w:eastAsia="仿宋"/>
                <w:color w:val="000000"/>
                <w:sz w:val="24"/>
              </w:rPr>
            </w:pPr>
            <w:r>
              <w:rPr>
                <w:rFonts w:eastAsia="仿宋"/>
                <w:color w:val="000000"/>
                <w:sz w:val="24"/>
              </w:rPr>
              <w:t>1</w:t>
            </w:r>
          </w:p>
        </w:tc>
        <w:tc>
          <w:tcPr>
            <w:tcW w:w="5722" w:type="dxa"/>
            <w:noWrap/>
            <w:vAlign w:val="center"/>
          </w:tcPr>
          <w:p w14:paraId="5AD67238">
            <w:pPr>
              <w:pStyle w:val="9"/>
              <w:keepNext w:val="0"/>
              <w:keepLines w:val="0"/>
              <w:pageBreakBefore w:val="0"/>
              <w:kinsoku/>
              <w:wordWrap/>
              <w:overflowPunct/>
              <w:topLinePunct w:val="0"/>
              <w:autoSpaceDE/>
              <w:autoSpaceDN/>
              <w:bidi w:val="0"/>
              <w:adjustRightInd/>
              <w:spacing w:before="0" w:beforeAutospacing="0" w:after="0" w:afterAutospacing="0" w:line="300" w:lineRule="exact"/>
              <w:rPr>
                <w:rFonts w:ascii="Times New Roman" w:hAnsi="Times New Roman" w:eastAsia="方正仿宋_GBK" w:cs="Times New Roman"/>
                <w:spacing w:val="15"/>
                <w:sz w:val="21"/>
                <w:szCs w:val="21"/>
              </w:rPr>
            </w:pPr>
            <w:r>
              <w:rPr>
                <w:rFonts w:ascii="Times New Roman" w:hAnsi="Times New Roman" w:eastAsia="方正仿宋_GBK" w:cs="Times New Roman"/>
                <w:spacing w:val="15"/>
                <w:sz w:val="21"/>
                <w:szCs w:val="21"/>
              </w:rPr>
              <w:t>消费券申领及审核服务。在消费券发放平台所属APP上提供主会场（专属页面），并提供专业的消费券的申领、发放、核销、退款等专项服务。按照活动规则，通过可靠有效的技术或人工方式，对消费者提交的发票等资料进行初步审核。</w:t>
            </w:r>
          </w:p>
        </w:tc>
        <w:tc>
          <w:tcPr>
            <w:tcW w:w="1350" w:type="dxa"/>
            <w:noWrap/>
            <w:vAlign w:val="center"/>
          </w:tcPr>
          <w:p w14:paraId="3CD76A83">
            <w:pPr>
              <w:spacing w:before="120" w:beforeLines="50" w:after="120" w:afterLines="50"/>
              <w:jc w:val="center"/>
              <w:rPr>
                <w:rFonts w:eastAsia="仿宋"/>
                <w:color w:val="000000"/>
                <w:sz w:val="24"/>
              </w:rPr>
            </w:pPr>
          </w:p>
        </w:tc>
        <w:tc>
          <w:tcPr>
            <w:tcW w:w="1560" w:type="dxa"/>
            <w:noWrap/>
            <w:vAlign w:val="center"/>
          </w:tcPr>
          <w:p w14:paraId="0E48FCFB">
            <w:pPr>
              <w:spacing w:before="120" w:beforeLines="50" w:after="120" w:afterLines="50"/>
              <w:jc w:val="center"/>
              <w:rPr>
                <w:rFonts w:eastAsia="仿宋"/>
                <w:b/>
                <w:bCs/>
                <w:color w:val="000000"/>
                <w:sz w:val="24"/>
              </w:rPr>
            </w:pPr>
          </w:p>
        </w:tc>
      </w:tr>
      <w:tr w14:paraId="2182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76" w:type="dxa"/>
            <w:noWrap/>
            <w:vAlign w:val="center"/>
          </w:tcPr>
          <w:p w14:paraId="1AC245E0">
            <w:pPr>
              <w:spacing w:before="120" w:beforeLines="50" w:after="120" w:afterLines="50"/>
              <w:jc w:val="center"/>
              <w:rPr>
                <w:rFonts w:eastAsia="仿宋"/>
                <w:color w:val="000000"/>
                <w:sz w:val="24"/>
              </w:rPr>
            </w:pPr>
            <w:r>
              <w:rPr>
                <w:rFonts w:eastAsia="仿宋"/>
                <w:color w:val="000000"/>
                <w:sz w:val="24"/>
              </w:rPr>
              <w:t>2</w:t>
            </w:r>
          </w:p>
        </w:tc>
        <w:tc>
          <w:tcPr>
            <w:tcW w:w="5722" w:type="dxa"/>
            <w:noWrap/>
            <w:vAlign w:val="center"/>
          </w:tcPr>
          <w:p w14:paraId="0570DADD">
            <w:pPr>
              <w:pStyle w:val="9"/>
              <w:keepNext w:val="0"/>
              <w:keepLines w:val="0"/>
              <w:pageBreakBefore w:val="0"/>
              <w:kinsoku/>
              <w:wordWrap/>
              <w:overflowPunct/>
              <w:topLinePunct w:val="0"/>
              <w:autoSpaceDE/>
              <w:autoSpaceDN/>
              <w:bidi w:val="0"/>
              <w:adjustRightInd/>
              <w:spacing w:before="0" w:beforeAutospacing="0" w:after="0" w:afterAutospacing="0" w:line="300" w:lineRule="exact"/>
              <w:rPr>
                <w:rFonts w:ascii="Times New Roman" w:hAnsi="Times New Roman" w:eastAsia="方正仿宋_GBK" w:cs="Times New Roman"/>
                <w:spacing w:val="15"/>
                <w:sz w:val="21"/>
                <w:szCs w:val="21"/>
              </w:rPr>
            </w:pPr>
            <w:r>
              <w:rPr>
                <w:rFonts w:ascii="Times New Roman" w:hAnsi="Times New Roman" w:eastAsia="方正仿宋_GBK" w:cs="Times New Roman"/>
                <w:spacing w:val="15"/>
                <w:sz w:val="21"/>
                <w:szCs w:val="21"/>
              </w:rPr>
              <w:t>消费券发放及核销服务。能够按照活动规则及时将消费券拨付至审核通过的消费者个人账户，能够限定消费券使用商户范围及时间，消费券核销后能及时将财政资金结算到</w:t>
            </w:r>
            <w:r>
              <w:rPr>
                <w:rFonts w:hint="eastAsia" w:ascii="Times New Roman" w:hAnsi="Times New Roman" w:eastAsia="方正仿宋_GBK" w:cs="Times New Roman"/>
                <w:spacing w:val="15"/>
                <w:sz w:val="21"/>
                <w:szCs w:val="21"/>
                <w:lang w:eastAsia="zh-CN"/>
              </w:rPr>
              <w:t>消费者</w:t>
            </w:r>
            <w:r>
              <w:rPr>
                <w:rFonts w:ascii="Times New Roman" w:hAnsi="Times New Roman" w:eastAsia="方正仿宋_GBK" w:cs="Times New Roman"/>
                <w:spacing w:val="15"/>
                <w:sz w:val="21"/>
                <w:szCs w:val="21"/>
              </w:rPr>
              <w:t>。</w:t>
            </w:r>
          </w:p>
        </w:tc>
        <w:tc>
          <w:tcPr>
            <w:tcW w:w="1350" w:type="dxa"/>
            <w:noWrap/>
            <w:vAlign w:val="center"/>
          </w:tcPr>
          <w:p w14:paraId="39C87F8B">
            <w:pPr>
              <w:spacing w:before="120" w:beforeLines="50" w:after="120" w:afterLines="50"/>
              <w:jc w:val="center"/>
              <w:rPr>
                <w:rFonts w:eastAsia="仿宋"/>
                <w:color w:val="000000"/>
                <w:sz w:val="24"/>
              </w:rPr>
            </w:pPr>
          </w:p>
        </w:tc>
        <w:tc>
          <w:tcPr>
            <w:tcW w:w="1560" w:type="dxa"/>
            <w:noWrap/>
            <w:vAlign w:val="center"/>
          </w:tcPr>
          <w:p w14:paraId="32266A60">
            <w:pPr>
              <w:spacing w:before="120" w:beforeLines="50" w:after="120" w:afterLines="50"/>
              <w:jc w:val="center"/>
              <w:rPr>
                <w:rFonts w:eastAsia="仿宋"/>
                <w:b/>
                <w:bCs/>
                <w:color w:val="000000"/>
                <w:sz w:val="24"/>
              </w:rPr>
            </w:pPr>
          </w:p>
        </w:tc>
      </w:tr>
      <w:tr w14:paraId="259F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6" w:type="dxa"/>
            <w:noWrap/>
            <w:vAlign w:val="center"/>
          </w:tcPr>
          <w:p w14:paraId="78CCF744">
            <w:pPr>
              <w:spacing w:before="120" w:beforeLines="50" w:after="120" w:afterLines="50"/>
              <w:jc w:val="center"/>
              <w:rPr>
                <w:rFonts w:eastAsia="仿宋"/>
                <w:color w:val="000000"/>
                <w:sz w:val="24"/>
              </w:rPr>
            </w:pPr>
            <w:r>
              <w:rPr>
                <w:rFonts w:eastAsia="仿宋"/>
                <w:color w:val="000000"/>
                <w:sz w:val="24"/>
              </w:rPr>
              <w:t>3</w:t>
            </w:r>
          </w:p>
        </w:tc>
        <w:tc>
          <w:tcPr>
            <w:tcW w:w="5722" w:type="dxa"/>
            <w:noWrap/>
            <w:vAlign w:val="center"/>
          </w:tcPr>
          <w:p w14:paraId="153638A0">
            <w:pPr>
              <w:keepNext w:val="0"/>
              <w:keepLines w:val="0"/>
              <w:pageBreakBefore w:val="0"/>
              <w:widowControl w:val="0"/>
              <w:suppressAutoHyphens/>
              <w:kinsoku/>
              <w:wordWrap/>
              <w:overflowPunct/>
              <w:topLinePunct w:val="0"/>
              <w:autoSpaceDE/>
              <w:autoSpaceDN/>
              <w:bidi w:val="0"/>
              <w:adjustRightInd/>
              <w:snapToGrid w:val="0"/>
              <w:spacing w:line="300" w:lineRule="exact"/>
              <w:ind w:right="0"/>
              <w:jc w:val="both"/>
              <w:textAlignment w:val="baseline"/>
              <w:outlineLvl w:val="9"/>
              <w:rPr>
                <w:rFonts w:ascii="Times New Roman" w:hAnsi="Times New Roman" w:eastAsia="方正仿宋_GBK" w:cs="Times New Roman"/>
                <w:color w:val="000000"/>
                <w:sz w:val="21"/>
                <w:szCs w:val="21"/>
              </w:rPr>
            </w:pPr>
            <w:r>
              <w:rPr>
                <w:rFonts w:ascii="Times New Roman" w:hAnsi="Times New Roman" w:eastAsia="方正仿宋_GBK" w:cs="Times New Roman"/>
                <w:spacing w:val="15"/>
                <w:sz w:val="21"/>
                <w:szCs w:val="21"/>
              </w:rPr>
              <w:t>客服服务。提供专属客服服务，解决消费券申领和核销相关问题的咨询和处理，确保消费券发放平稳有序</w:t>
            </w:r>
            <w:r>
              <w:rPr>
                <w:rFonts w:hint="eastAsia" w:eastAsia="方正仿宋_GBK" w:cs="Times New Roman"/>
                <w:spacing w:val="15"/>
                <w:sz w:val="21"/>
                <w:szCs w:val="21"/>
                <w:lang w:eastAsia="zh-CN"/>
              </w:rPr>
              <w:t>，对</w:t>
            </w:r>
            <w:r>
              <w:rPr>
                <w:rFonts w:ascii="Times New Roman" w:hAnsi="Times New Roman" w:eastAsia="方正仿宋_GBK" w:cs="Times New Roman"/>
                <w:spacing w:val="15"/>
                <w:sz w:val="21"/>
                <w:szCs w:val="21"/>
              </w:rPr>
              <w:t>客户投诉妥善处理，有效防范舆情发生。对符合</w:t>
            </w:r>
            <w:r>
              <w:rPr>
                <w:rFonts w:ascii="Times New Roman" w:hAnsi="Times New Roman" w:eastAsia="方正仿宋_GBK" w:cs="Times New Roman"/>
                <w:spacing w:val="15"/>
                <w:kern w:val="0"/>
                <w:sz w:val="21"/>
                <w:szCs w:val="21"/>
                <w:lang w:val="en-US" w:eastAsia="zh-CN" w:bidi="ar-SA"/>
              </w:rPr>
              <w:t>条件的商户报名、核销等方面安排专人进行指导。</w:t>
            </w:r>
            <w:r>
              <w:rPr>
                <w:rFonts w:hint="eastAsia" w:ascii="Times New Roman" w:hAnsi="Times New Roman" w:eastAsia="方正仿宋_GBK" w:cs="Times New Roman"/>
                <w:spacing w:val="15"/>
                <w:kern w:val="0"/>
                <w:sz w:val="21"/>
                <w:szCs w:val="21"/>
                <w:lang w:val="en-US" w:eastAsia="zh-CN" w:bidi="ar-SA"/>
              </w:rPr>
              <w:t>免费提供发券、核销、材料审核、资金拨付等技术和服务。</w:t>
            </w:r>
          </w:p>
        </w:tc>
        <w:tc>
          <w:tcPr>
            <w:tcW w:w="1350" w:type="dxa"/>
            <w:noWrap/>
            <w:vAlign w:val="center"/>
          </w:tcPr>
          <w:p w14:paraId="7F806C92">
            <w:pPr>
              <w:spacing w:before="120" w:beforeLines="50" w:after="120" w:afterLines="50"/>
              <w:jc w:val="center"/>
              <w:rPr>
                <w:rFonts w:eastAsia="仿宋"/>
                <w:color w:val="000000"/>
                <w:sz w:val="24"/>
              </w:rPr>
            </w:pPr>
          </w:p>
        </w:tc>
        <w:tc>
          <w:tcPr>
            <w:tcW w:w="1560" w:type="dxa"/>
            <w:noWrap/>
            <w:vAlign w:val="center"/>
          </w:tcPr>
          <w:p w14:paraId="6BFDC743">
            <w:pPr>
              <w:spacing w:before="120" w:beforeLines="50" w:after="120" w:afterLines="50"/>
              <w:jc w:val="center"/>
              <w:rPr>
                <w:rFonts w:eastAsia="仿宋"/>
                <w:b/>
                <w:bCs/>
                <w:color w:val="000000"/>
                <w:sz w:val="24"/>
              </w:rPr>
            </w:pPr>
          </w:p>
        </w:tc>
      </w:tr>
      <w:tr w14:paraId="581E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6" w:type="dxa"/>
            <w:noWrap/>
            <w:vAlign w:val="center"/>
          </w:tcPr>
          <w:p w14:paraId="13426AE4">
            <w:pPr>
              <w:spacing w:before="120" w:beforeLines="50" w:after="120" w:afterLines="50"/>
              <w:jc w:val="center"/>
              <w:rPr>
                <w:rFonts w:eastAsia="仿宋"/>
                <w:color w:val="000000"/>
                <w:sz w:val="24"/>
              </w:rPr>
            </w:pPr>
            <w:r>
              <w:rPr>
                <w:rFonts w:eastAsia="仿宋"/>
                <w:color w:val="000000"/>
                <w:sz w:val="24"/>
              </w:rPr>
              <w:t>4</w:t>
            </w:r>
          </w:p>
        </w:tc>
        <w:tc>
          <w:tcPr>
            <w:tcW w:w="5722" w:type="dxa"/>
            <w:noWrap/>
            <w:vAlign w:val="center"/>
          </w:tcPr>
          <w:p w14:paraId="60EC5964">
            <w:pPr>
              <w:pStyle w:val="9"/>
              <w:keepNext w:val="0"/>
              <w:keepLines w:val="0"/>
              <w:pageBreakBefore w:val="0"/>
              <w:kinsoku/>
              <w:wordWrap/>
              <w:overflowPunct/>
              <w:topLinePunct w:val="0"/>
              <w:autoSpaceDE/>
              <w:autoSpaceDN/>
              <w:bidi w:val="0"/>
              <w:adjustRightInd/>
              <w:spacing w:before="0" w:beforeAutospacing="0" w:after="0" w:afterAutospacing="0" w:line="300" w:lineRule="exact"/>
              <w:rPr>
                <w:rFonts w:ascii="Times New Roman" w:hAnsi="Times New Roman" w:eastAsia="方正仿宋_GBK" w:cs="Times New Roman"/>
                <w:color w:val="000000"/>
                <w:sz w:val="21"/>
                <w:szCs w:val="21"/>
              </w:rPr>
            </w:pPr>
            <w:r>
              <w:rPr>
                <w:rFonts w:ascii="Times New Roman" w:hAnsi="Times New Roman" w:eastAsia="方正仿宋_GBK" w:cs="Times New Roman"/>
                <w:spacing w:val="15"/>
                <w:sz w:val="21"/>
                <w:szCs w:val="21"/>
              </w:rPr>
              <w:t>监测分析服务。及时提供消费券发放数据及分析报告，包括但不限于消费券发放张数、金额、申请用户数、核销用户数、核销笔数、核销金额、订单金额、核销率、拉动比、消费券核销退款金额以及参与核销商家数量、规模类型等后台相关数据。</w:t>
            </w:r>
          </w:p>
        </w:tc>
        <w:tc>
          <w:tcPr>
            <w:tcW w:w="1350" w:type="dxa"/>
            <w:noWrap/>
            <w:vAlign w:val="center"/>
          </w:tcPr>
          <w:p w14:paraId="2CD342C7">
            <w:pPr>
              <w:spacing w:before="120" w:beforeLines="50" w:after="120" w:afterLines="50"/>
              <w:jc w:val="center"/>
              <w:rPr>
                <w:rFonts w:eastAsia="仿宋"/>
                <w:color w:val="000000"/>
                <w:sz w:val="24"/>
              </w:rPr>
            </w:pPr>
          </w:p>
        </w:tc>
        <w:tc>
          <w:tcPr>
            <w:tcW w:w="1560" w:type="dxa"/>
            <w:noWrap/>
            <w:vAlign w:val="center"/>
          </w:tcPr>
          <w:p w14:paraId="6835868C">
            <w:pPr>
              <w:spacing w:before="120" w:beforeLines="50" w:after="120" w:afterLines="50"/>
              <w:jc w:val="center"/>
              <w:rPr>
                <w:rFonts w:eastAsia="仿宋"/>
                <w:b/>
                <w:bCs/>
                <w:color w:val="000000"/>
                <w:sz w:val="24"/>
              </w:rPr>
            </w:pPr>
          </w:p>
        </w:tc>
      </w:tr>
      <w:tr w14:paraId="498B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976" w:type="dxa"/>
            <w:noWrap/>
            <w:vAlign w:val="center"/>
          </w:tcPr>
          <w:p w14:paraId="1CABC04B">
            <w:pPr>
              <w:spacing w:before="120" w:beforeLines="50" w:after="120" w:afterLines="50"/>
              <w:jc w:val="center"/>
              <w:rPr>
                <w:rFonts w:eastAsia="仿宋"/>
                <w:color w:val="000000"/>
                <w:sz w:val="24"/>
              </w:rPr>
            </w:pPr>
            <w:r>
              <w:rPr>
                <w:rFonts w:eastAsia="仿宋"/>
                <w:color w:val="000000"/>
                <w:sz w:val="24"/>
              </w:rPr>
              <w:t>5</w:t>
            </w:r>
          </w:p>
        </w:tc>
        <w:tc>
          <w:tcPr>
            <w:tcW w:w="5722" w:type="dxa"/>
            <w:noWrap/>
            <w:vAlign w:val="center"/>
          </w:tcPr>
          <w:p w14:paraId="60A4D412">
            <w:pPr>
              <w:pStyle w:val="9"/>
              <w:keepNext w:val="0"/>
              <w:keepLines w:val="0"/>
              <w:pageBreakBefore w:val="0"/>
              <w:kinsoku/>
              <w:wordWrap/>
              <w:overflowPunct/>
              <w:topLinePunct w:val="0"/>
              <w:autoSpaceDE/>
              <w:autoSpaceDN/>
              <w:bidi w:val="0"/>
              <w:adjustRightInd/>
              <w:spacing w:before="0" w:beforeAutospacing="0" w:after="0" w:afterAutospacing="0" w:line="300" w:lineRule="exact"/>
              <w:rPr>
                <w:rFonts w:ascii="Times New Roman" w:hAnsi="Times New Roman" w:eastAsia="方正仿宋_GBK" w:cs="Times New Roman"/>
                <w:color w:val="000000"/>
                <w:sz w:val="21"/>
                <w:szCs w:val="21"/>
              </w:rPr>
            </w:pPr>
            <w:r>
              <w:rPr>
                <w:rFonts w:ascii="Times New Roman" w:hAnsi="Times New Roman" w:eastAsia="方正仿宋_GBK" w:cs="Times New Roman"/>
                <w:spacing w:val="15"/>
                <w:sz w:val="21"/>
                <w:szCs w:val="21"/>
              </w:rPr>
              <w:t>资金管理。加强对专项资金和存放账户的监管，严格禁止专项资金用于其他用途，确保资金专款专用。制定消费券资金使用、信息安全等方面的风险防控预案，及时应对相关风险和问题。能自觉服从和主动配合政府部门监督管理，主动配合审计和绩效评价。活动结束后，按要求及时将剩余财政资金原路退回指定账户。</w:t>
            </w:r>
          </w:p>
        </w:tc>
        <w:tc>
          <w:tcPr>
            <w:tcW w:w="1350" w:type="dxa"/>
            <w:noWrap/>
            <w:vAlign w:val="center"/>
          </w:tcPr>
          <w:p w14:paraId="34007266">
            <w:pPr>
              <w:spacing w:before="120" w:beforeLines="50" w:after="120" w:afterLines="50"/>
              <w:jc w:val="center"/>
              <w:rPr>
                <w:rFonts w:eastAsia="仿宋"/>
                <w:color w:val="000000"/>
                <w:sz w:val="24"/>
              </w:rPr>
            </w:pPr>
          </w:p>
        </w:tc>
        <w:tc>
          <w:tcPr>
            <w:tcW w:w="1560" w:type="dxa"/>
            <w:noWrap/>
            <w:vAlign w:val="center"/>
          </w:tcPr>
          <w:p w14:paraId="555A18DA">
            <w:pPr>
              <w:spacing w:before="120" w:beforeLines="50" w:after="120" w:afterLines="50"/>
              <w:jc w:val="center"/>
              <w:rPr>
                <w:rFonts w:eastAsia="仿宋"/>
                <w:b/>
                <w:bCs/>
                <w:color w:val="000000"/>
                <w:sz w:val="24"/>
              </w:rPr>
            </w:pPr>
          </w:p>
        </w:tc>
      </w:tr>
    </w:tbl>
    <w:p w14:paraId="09AE383C">
      <w:pPr>
        <w:spacing w:line="360" w:lineRule="auto"/>
        <w:ind w:firstLine="560" w:firstLineChars="200"/>
        <w:rPr>
          <w:rFonts w:eastAsia="仿宋"/>
          <w:color w:val="000000"/>
          <w:sz w:val="28"/>
        </w:rPr>
      </w:pPr>
    </w:p>
    <w:p w14:paraId="41AA7AF7">
      <w:pPr>
        <w:spacing w:line="360" w:lineRule="auto"/>
        <w:ind w:firstLine="4200" w:firstLineChars="1500"/>
        <w:rPr>
          <w:rFonts w:eastAsia="仿宋"/>
          <w:color w:val="000000"/>
          <w:sz w:val="28"/>
        </w:rPr>
      </w:pPr>
      <w:r>
        <w:rPr>
          <w:rFonts w:eastAsia="仿宋"/>
          <w:color w:val="000000"/>
          <w:sz w:val="28"/>
        </w:rPr>
        <w:t>申请人名称（公章）：</w:t>
      </w:r>
    </w:p>
    <w:p w14:paraId="2BCD13B4">
      <w:pPr>
        <w:spacing w:line="360" w:lineRule="auto"/>
        <w:ind w:firstLine="560" w:firstLineChars="200"/>
        <w:rPr>
          <w:rFonts w:eastAsia="仿宋"/>
          <w:color w:val="000000"/>
          <w:sz w:val="28"/>
        </w:rPr>
      </w:pPr>
      <w:r>
        <w:rPr>
          <w:rFonts w:eastAsia="仿宋"/>
          <w:color w:val="000000"/>
          <w:sz w:val="28"/>
        </w:rPr>
        <w:t xml:space="preserve">   </w:t>
      </w:r>
      <w:r>
        <w:rPr>
          <w:rFonts w:hint="eastAsia" w:eastAsia="仿宋"/>
          <w:color w:val="000000"/>
          <w:sz w:val="28"/>
          <w:lang w:val="en-US" w:eastAsia="zh-CN"/>
        </w:rPr>
        <w:t xml:space="preserve">                        </w:t>
      </w:r>
      <w:r>
        <w:rPr>
          <w:rFonts w:eastAsia="仿宋"/>
          <w:color w:val="000000"/>
          <w:sz w:val="28"/>
        </w:rPr>
        <w:t xml:space="preserve">  年  月  日</w:t>
      </w:r>
    </w:p>
    <w:p w14:paraId="0BEC4798">
      <w:pPr>
        <w:adjustRightInd w:val="0"/>
        <w:snapToGrid w:val="0"/>
        <w:spacing w:before="120" w:beforeLines="50" w:line="360" w:lineRule="auto"/>
        <w:outlineLvl w:val="1"/>
        <w:rPr>
          <w:rFonts w:eastAsia="仿宋"/>
          <w:b/>
          <w:bCs/>
          <w:color w:val="000000"/>
          <w:sz w:val="32"/>
          <w:szCs w:val="32"/>
        </w:rPr>
      </w:pPr>
      <w:bookmarkStart w:id="13" w:name="_Toc396896732"/>
      <w:bookmarkStart w:id="14" w:name="_Toc405989367"/>
      <w:bookmarkStart w:id="15" w:name="_Toc405989167"/>
      <w:bookmarkStart w:id="16" w:name="_Toc177538304"/>
      <w:bookmarkStart w:id="17" w:name="_Toc425238399"/>
      <w:bookmarkStart w:id="18" w:name="_Toc182727391"/>
      <w:bookmarkStart w:id="19" w:name="_Toc181085154"/>
      <w:bookmarkStart w:id="20" w:name="_Toc182727532"/>
      <w:bookmarkStart w:id="21" w:name="_Toc177538753"/>
    </w:p>
    <w:bookmarkEnd w:id="13"/>
    <w:bookmarkEnd w:id="14"/>
    <w:bookmarkEnd w:id="15"/>
    <w:bookmarkEnd w:id="16"/>
    <w:bookmarkEnd w:id="17"/>
    <w:bookmarkEnd w:id="18"/>
    <w:bookmarkEnd w:id="19"/>
    <w:bookmarkEnd w:id="20"/>
    <w:bookmarkEnd w:id="21"/>
    <w:p w14:paraId="42A77FA4">
      <w:pPr>
        <w:numPr>
          <w:ilvl w:val="0"/>
          <w:numId w:val="0"/>
        </w:numPr>
        <w:adjustRightInd w:val="0"/>
        <w:snapToGrid w:val="0"/>
        <w:spacing w:before="120" w:beforeLines="50" w:line="360" w:lineRule="auto"/>
        <w:jc w:val="center"/>
        <w:outlineLvl w:val="1"/>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服</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务</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方</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案</w:t>
      </w:r>
    </w:p>
    <w:p w14:paraId="431A3911">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outlineLvl w:val="9"/>
        <w:rPr>
          <w:rFonts w:ascii="Times New Roman" w:hAnsi="Times New Roman" w:eastAsia="方正仿宋_GBK" w:cs="Times New Roman"/>
          <w:color w:val="000000"/>
          <w:sz w:val="32"/>
          <w:szCs w:val="32"/>
        </w:rPr>
      </w:pPr>
      <w:r>
        <w:rPr>
          <w:rFonts w:eastAsia="方正仿宋_GBK"/>
          <w:color w:val="000000"/>
          <w:sz w:val="32"/>
          <w:szCs w:val="32"/>
        </w:rPr>
        <w:t xml:space="preserve">  </w:t>
      </w:r>
      <w:r>
        <w:rPr>
          <w:rFonts w:ascii="Times New Roman" w:hAnsi="Times New Roman" w:eastAsia="方正仿宋_GBK" w:cs="Times New Roman"/>
          <w:color w:val="000000"/>
          <w:sz w:val="32"/>
          <w:szCs w:val="32"/>
        </w:rPr>
        <w:t xml:space="preserve">  </w:t>
      </w:r>
      <w:r>
        <w:rPr>
          <w:rFonts w:hint="eastAsia" w:ascii="方正仿宋_GBK" w:hAnsi="方正仿宋_GBK" w:eastAsia="方正仿宋_GBK" w:cs="方正仿宋_GBK"/>
          <w:color w:val="000000"/>
          <w:sz w:val="32"/>
          <w:szCs w:val="32"/>
        </w:rPr>
        <w:t>由申请人根据征选公告</w:t>
      </w:r>
      <w:r>
        <w:rPr>
          <w:rFonts w:hint="eastAsia" w:ascii="方正仿宋_GBK" w:hAnsi="方正仿宋_GBK" w:eastAsia="方正仿宋_GBK" w:cs="方正仿宋_GBK"/>
          <w:color w:val="000000"/>
          <w:sz w:val="32"/>
          <w:szCs w:val="32"/>
          <w:lang w:eastAsia="zh-CN"/>
        </w:rPr>
        <w:t>内容</w:t>
      </w:r>
      <w:r>
        <w:rPr>
          <w:rFonts w:hint="eastAsia" w:ascii="方正仿宋_GBK" w:hAnsi="方正仿宋_GBK" w:eastAsia="方正仿宋_GBK" w:cs="方正仿宋_GBK"/>
          <w:color w:val="000000"/>
          <w:sz w:val="32"/>
          <w:szCs w:val="32"/>
        </w:rPr>
        <w:t>自行编写，格式不限。</w:t>
      </w:r>
    </w:p>
    <w:p w14:paraId="7FD08A66">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outlineLvl w:val="9"/>
        <w:rPr>
          <w:rFonts w:ascii="Times New Roman" w:hAnsi="Times New Roman" w:eastAsia="方正仿宋_GBK" w:cs="Times New Roman"/>
          <w:color w:val="000000"/>
          <w:sz w:val="32"/>
          <w:szCs w:val="32"/>
        </w:rPr>
      </w:pPr>
    </w:p>
    <w:p w14:paraId="3C62926D">
      <w:pPr>
        <w:rPr>
          <w:rFonts w:eastAsia="方正仿宋_GBK"/>
          <w:color w:val="000000"/>
          <w:sz w:val="32"/>
          <w:szCs w:val="32"/>
        </w:rPr>
      </w:pPr>
    </w:p>
    <w:p w14:paraId="4209903D">
      <w:pPr>
        <w:rPr>
          <w:rFonts w:eastAsia="方正仿宋_GBK"/>
          <w:color w:val="000000"/>
          <w:sz w:val="32"/>
          <w:szCs w:val="32"/>
        </w:rPr>
      </w:pPr>
    </w:p>
    <w:p w14:paraId="2CDD6E90">
      <w:pPr>
        <w:rPr>
          <w:rFonts w:eastAsia="方正仿宋_GBK"/>
          <w:color w:val="000000"/>
          <w:sz w:val="32"/>
          <w:szCs w:val="32"/>
        </w:rPr>
      </w:pPr>
    </w:p>
    <w:p w14:paraId="451358F0">
      <w:pPr>
        <w:rPr>
          <w:rFonts w:eastAsia="方正仿宋_GBK"/>
          <w:color w:val="000000"/>
          <w:sz w:val="32"/>
          <w:szCs w:val="32"/>
        </w:rPr>
      </w:pPr>
    </w:p>
    <w:p w14:paraId="558E71ED">
      <w:pPr>
        <w:rPr>
          <w:rFonts w:eastAsia="方正仿宋_GBK"/>
          <w:color w:val="000000"/>
          <w:sz w:val="32"/>
          <w:szCs w:val="32"/>
        </w:rPr>
      </w:pPr>
    </w:p>
    <w:p w14:paraId="7752EBDE">
      <w:pPr>
        <w:rPr>
          <w:rFonts w:eastAsia="方正仿宋_GBK"/>
          <w:color w:val="000000"/>
          <w:sz w:val="32"/>
          <w:szCs w:val="32"/>
        </w:rPr>
      </w:pPr>
    </w:p>
    <w:p w14:paraId="50700E7F">
      <w:pPr>
        <w:rPr>
          <w:rFonts w:eastAsia="方正仿宋_GBK"/>
          <w:color w:val="000000"/>
          <w:sz w:val="32"/>
          <w:szCs w:val="32"/>
        </w:rPr>
      </w:pPr>
    </w:p>
    <w:p w14:paraId="60E55F25">
      <w:pPr>
        <w:rPr>
          <w:rFonts w:eastAsia="方正仿宋_GBK"/>
          <w:color w:val="000000"/>
          <w:sz w:val="32"/>
          <w:szCs w:val="32"/>
        </w:rPr>
      </w:pPr>
    </w:p>
    <w:p w14:paraId="181EE9D6">
      <w:pPr>
        <w:rPr>
          <w:rFonts w:eastAsia="方正仿宋_GBK"/>
          <w:color w:val="000000"/>
          <w:sz w:val="32"/>
          <w:szCs w:val="32"/>
        </w:rPr>
      </w:pPr>
    </w:p>
    <w:p w14:paraId="09719FA5">
      <w:pPr>
        <w:rPr>
          <w:rFonts w:eastAsia="方正仿宋_GBK"/>
          <w:color w:val="000000"/>
          <w:sz w:val="32"/>
          <w:szCs w:val="32"/>
        </w:rPr>
      </w:pPr>
    </w:p>
    <w:p w14:paraId="0709BD2B">
      <w:pPr>
        <w:rPr>
          <w:rFonts w:eastAsia="方正仿宋_GBK"/>
          <w:color w:val="000000"/>
          <w:sz w:val="32"/>
          <w:szCs w:val="32"/>
        </w:rPr>
      </w:pPr>
    </w:p>
    <w:p w14:paraId="12032F65">
      <w:pPr>
        <w:rPr>
          <w:rFonts w:eastAsia="方正仿宋_GBK"/>
          <w:color w:val="000000"/>
          <w:sz w:val="32"/>
          <w:szCs w:val="32"/>
        </w:rPr>
      </w:pPr>
    </w:p>
    <w:p w14:paraId="1ECA7472">
      <w:pPr>
        <w:spacing w:line="360" w:lineRule="auto"/>
        <w:ind w:firstLine="3840" w:firstLineChars="1200"/>
        <w:rPr>
          <w:rFonts w:eastAsia="方正仿宋_GBK"/>
          <w:color w:val="000000"/>
          <w:sz w:val="32"/>
          <w:szCs w:val="32"/>
        </w:rPr>
      </w:pPr>
      <w:r>
        <w:rPr>
          <w:rFonts w:eastAsia="方正仿宋_GBK"/>
          <w:color w:val="000000"/>
          <w:sz w:val="32"/>
          <w:szCs w:val="32"/>
        </w:rPr>
        <w:t>申请人名称（公章）：</w:t>
      </w:r>
    </w:p>
    <w:p w14:paraId="58ED162D">
      <w:pPr>
        <w:spacing w:line="360" w:lineRule="auto"/>
        <w:ind w:firstLine="4800" w:firstLineChars="1500"/>
        <w:rPr>
          <w:rFonts w:eastAsia="方正仿宋_GBK"/>
          <w:color w:val="000000"/>
          <w:sz w:val="32"/>
          <w:szCs w:val="32"/>
        </w:rPr>
      </w:pPr>
      <w:r>
        <w:rPr>
          <w:rFonts w:eastAsia="方正仿宋_GBK"/>
          <w:color w:val="000000"/>
          <w:sz w:val="32"/>
          <w:szCs w:val="32"/>
        </w:rPr>
        <w:t>年  月  日</w:t>
      </w:r>
    </w:p>
    <w:p w14:paraId="557B42FF">
      <w:pPr>
        <w:pStyle w:val="5"/>
        <w:jc w:val="center"/>
        <w:rPr>
          <w:rFonts w:hint="eastAsia" w:ascii="方正小标宋_GBK" w:hAnsi="方正小标宋_GBK" w:eastAsia="方正小标宋_GBK" w:cs="方正小标宋_GBK"/>
          <w:b/>
          <w:bCs/>
          <w:color w:val="000000"/>
          <w:kern w:val="2"/>
          <w:sz w:val="44"/>
          <w:szCs w:val="44"/>
          <w:lang w:val="en-US" w:eastAsia="zh-CN" w:bidi="ar-SA"/>
        </w:rPr>
      </w:pPr>
      <w:r>
        <w:rPr>
          <w:rFonts w:eastAsia="仿宋"/>
          <w:b/>
          <w:bCs/>
          <w:color w:val="000000"/>
          <w:sz w:val="32"/>
          <w:szCs w:val="32"/>
        </w:rPr>
        <w:br w:type="page"/>
      </w:r>
      <w:r>
        <w:rPr>
          <w:rFonts w:hint="eastAsia" w:ascii="方正小标宋_GBK" w:hAnsi="方正小标宋_GBK" w:eastAsia="方正小标宋_GBK" w:cs="方正小标宋_GBK"/>
          <w:b/>
          <w:bCs/>
          <w:color w:val="000000"/>
          <w:kern w:val="2"/>
          <w:sz w:val="44"/>
          <w:szCs w:val="44"/>
          <w:lang w:val="en-US" w:eastAsia="zh-CN" w:bidi="ar-SA"/>
        </w:rPr>
        <w:t>营业执照和法人证书复印件</w:t>
      </w:r>
    </w:p>
    <w:p w14:paraId="13474CC2">
      <w:pPr>
        <w:spacing w:line="360" w:lineRule="auto"/>
        <w:rPr>
          <w:rFonts w:eastAsia="仿宋"/>
          <w:b/>
          <w:color w:val="000000"/>
          <w:sz w:val="28"/>
          <w:szCs w:val="28"/>
        </w:rPr>
      </w:pPr>
    </w:p>
    <w:p w14:paraId="068A3B30">
      <w:pPr>
        <w:spacing w:line="360" w:lineRule="auto"/>
        <w:rPr>
          <w:rFonts w:eastAsia="仿宋"/>
          <w:b/>
          <w:color w:val="000000"/>
          <w:sz w:val="28"/>
          <w:szCs w:val="28"/>
        </w:rPr>
      </w:pPr>
    </w:p>
    <w:p w14:paraId="0712DD34">
      <w:pPr>
        <w:spacing w:line="360" w:lineRule="auto"/>
        <w:rPr>
          <w:rFonts w:eastAsia="仿宋"/>
          <w:b/>
          <w:color w:val="000000"/>
          <w:sz w:val="28"/>
          <w:szCs w:val="28"/>
        </w:rPr>
      </w:pPr>
    </w:p>
    <w:p w14:paraId="11E8ABEE">
      <w:pPr>
        <w:spacing w:line="360" w:lineRule="auto"/>
        <w:rPr>
          <w:rFonts w:eastAsia="仿宋"/>
          <w:b/>
          <w:color w:val="000000"/>
          <w:sz w:val="28"/>
          <w:szCs w:val="28"/>
        </w:rPr>
      </w:pPr>
    </w:p>
    <w:p w14:paraId="7B697D7A">
      <w:pPr>
        <w:spacing w:line="360" w:lineRule="auto"/>
        <w:rPr>
          <w:rFonts w:eastAsia="仿宋"/>
          <w:b/>
          <w:color w:val="000000"/>
          <w:sz w:val="28"/>
          <w:szCs w:val="28"/>
        </w:rPr>
      </w:pPr>
    </w:p>
    <w:p w14:paraId="3B4417EF">
      <w:pPr>
        <w:spacing w:line="360" w:lineRule="auto"/>
        <w:rPr>
          <w:rFonts w:eastAsia="仿宋"/>
          <w:b/>
          <w:color w:val="000000"/>
          <w:sz w:val="28"/>
          <w:szCs w:val="28"/>
        </w:rPr>
      </w:pPr>
    </w:p>
    <w:p w14:paraId="06E1725C">
      <w:pPr>
        <w:spacing w:line="360" w:lineRule="auto"/>
        <w:rPr>
          <w:rFonts w:eastAsia="仿宋"/>
          <w:b/>
          <w:color w:val="000000"/>
          <w:sz w:val="28"/>
          <w:szCs w:val="28"/>
        </w:rPr>
      </w:pPr>
    </w:p>
    <w:p w14:paraId="21C37BFA">
      <w:pPr>
        <w:spacing w:line="360" w:lineRule="auto"/>
        <w:rPr>
          <w:rFonts w:eastAsia="仿宋"/>
          <w:b/>
          <w:color w:val="000000"/>
          <w:sz w:val="28"/>
          <w:szCs w:val="28"/>
        </w:rPr>
      </w:pPr>
    </w:p>
    <w:p w14:paraId="63688ECC">
      <w:pPr>
        <w:spacing w:line="360" w:lineRule="auto"/>
        <w:rPr>
          <w:rFonts w:eastAsia="仿宋"/>
          <w:b/>
          <w:color w:val="000000"/>
          <w:sz w:val="28"/>
          <w:szCs w:val="28"/>
        </w:rPr>
      </w:pPr>
    </w:p>
    <w:p w14:paraId="3862A6A8">
      <w:pPr>
        <w:spacing w:line="360" w:lineRule="auto"/>
        <w:rPr>
          <w:rFonts w:eastAsia="仿宋"/>
          <w:b/>
          <w:color w:val="000000"/>
          <w:sz w:val="28"/>
          <w:szCs w:val="28"/>
        </w:rPr>
      </w:pPr>
    </w:p>
    <w:p w14:paraId="61228D1F">
      <w:pPr>
        <w:spacing w:line="360" w:lineRule="auto"/>
        <w:rPr>
          <w:rFonts w:eastAsia="仿宋"/>
          <w:b/>
          <w:color w:val="000000"/>
          <w:sz w:val="28"/>
          <w:szCs w:val="28"/>
        </w:rPr>
      </w:pPr>
    </w:p>
    <w:p w14:paraId="04A9AC73">
      <w:pPr>
        <w:spacing w:line="360" w:lineRule="auto"/>
        <w:rPr>
          <w:rFonts w:eastAsia="仿宋"/>
          <w:b/>
          <w:color w:val="000000"/>
          <w:sz w:val="28"/>
          <w:szCs w:val="28"/>
        </w:rPr>
      </w:pPr>
    </w:p>
    <w:p w14:paraId="3EF1E220">
      <w:pPr>
        <w:spacing w:line="360" w:lineRule="auto"/>
        <w:rPr>
          <w:rFonts w:eastAsia="仿宋"/>
          <w:b/>
          <w:color w:val="000000"/>
          <w:sz w:val="28"/>
          <w:szCs w:val="28"/>
        </w:rPr>
      </w:pPr>
    </w:p>
    <w:p w14:paraId="5F431311">
      <w:pPr>
        <w:spacing w:line="360" w:lineRule="auto"/>
        <w:rPr>
          <w:rFonts w:eastAsia="仿宋"/>
          <w:b/>
          <w:color w:val="000000"/>
          <w:sz w:val="28"/>
          <w:szCs w:val="28"/>
        </w:rPr>
      </w:pPr>
    </w:p>
    <w:p w14:paraId="51DA9760">
      <w:pPr>
        <w:spacing w:line="360" w:lineRule="auto"/>
        <w:rPr>
          <w:rFonts w:eastAsia="仿宋"/>
          <w:b/>
          <w:color w:val="000000"/>
          <w:sz w:val="28"/>
          <w:szCs w:val="28"/>
        </w:rPr>
      </w:pPr>
    </w:p>
    <w:p w14:paraId="44DCBAC5">
      <w:pPr>
        <w:spacing w:line="360" w:lineRule="auto"/>
        <w:rPr>
          <w:rFonts w:eastAsia="仿宋"/>
          <w:b/>
          <w:color w:val="000000"/>
          <w:sz w:val="28"/>
          <w:szCs w:val="28"/>
        </w:rPr>
      </w:pPr>
    </w:p>
    <w:p w14:paraId="24AF0B4B">
      <w:pPr>
        <w:spacing w:line="360" w:lineRule="auto"/>
        <w:rPr>
          <w:rFonts w:eastAsia="仿宋"/>
          <w:b/>
          <w:color w:val="000000"/>
          <w:sz w:val="28"/>
          <w:szCs w:val="28"/>
        </w:rPr>
      </w:pPr>
    </w:p>
    <w:p w14:paraId="3C2067CB">
      <w:pPr>
        <w:spacing w:line="360" w:lineRule="auto"/>
        <w:rPr>
          <w:rFonts w:eastAsia="仿宋"/>
          <w:b/>
          <w:color w:val="000000"/>
          <w:sz w:val="28"/>
          <w:szCs w:val="28"/>
        </w:rPr>
      </w:pPr>
    </w:p>
    <w:p w14:paraId="036303EA">
      <w:pPr>
        <w:spacing w:line="360" w:lineRule="auto"/>
        <w:rPr>
          <w:rFonts w:eastAsia="仿宋"/>
          <w:b/>
          <w:color w:val="000000"/>
          <w:sz w:val="28"/>
          <w:szCs w:val="28"/>
        </w:rPr>
      </w:pPr>
    </w:p>
    <w:p w14:paraId="2FDAFDA7">
      <w:pPr>
        <w:pStyle w:val="10"/>
        <w:rPr>
          <w:rFonts w:eastAsia="仿宋"/>
          <w:b/>
          <w:color w:val="000000"/>
          <w:sz w:val="28"/>
          <w:szCs w:val="28"/>
        </w:rPr>
      </w:pPr>
    </w:p>
    <w:p w14:paraId="1ABBA91D">
      <w:pPr>
        <w:pStyle w:val="10"/>
        <w:rPr>
          <w:rFonts w:eastAsia="仿宋"/>
          <w:b/>
          <w:color w:val="000000"/>
          <w:sz w:val="28"/>
          <w:szCs w:val="28"/>
        </w:rPr>
      </w:pPr>
    </w:p>
    <w:p w14:paraId="50041581">
      <w:pPr>
        <w:pStyle w:val="10"/>
        <w:rPr>
          <w:rFonts w:eastAsia="仿宋"/>
          <w:b/>
          <w:color w:val="000000"/>
          <w:sz w:val="28"/>
          <w:szCs w:val="28"/>
        </w:rPr>
      </w:pPr>
    </w:p>
    <w:p w14:paraId="1399A2B6">
      <w:pPr>
        <w:pStyle w:val="10"/>
        <w:rPr>
          <w:rFonts w:eastAsia="仿宋"/>
          <w:b/>
          <w:color w:val="000000"/>
          <w:sz w:val="28"/>
          <w:szCs w:val="28"/>
        </w:rPr>
      </w:pPr>
    </w:p>
    <w:p w14:paraId="65BAD0AA">
      <w:pPr>
        <w:pStyle w:val="10"/>
        <w:rPr>
          <w:rFonts w:eastAsia="仿宋"/>
          <w:b/>
          <w:color w:val="000000"/>
          <w:sz w:val="28"/>
          <w:szCs w:val="28"/>
        </w:rPr>
      </w:pPr>
    </w:p>
    <w:p w14:paraId="6C31BE51">
      <w:pPr>
        <w:pStyle w:val="4"/>
        <w:rPr>
          <w:rFonts w:eastAsia="仿宋"/>
          <w:b/>
          <w:color w:val="000000"/>
          <w:sz w:val="28"/>
          <w:szCs w:val="28"/>
        </w:rPr>
      </w:pPr>
    </w:p>
    <w:p w14:paraId="4045109A">
      <w:pPr>
        <w:numPr>
          <w:ilvl w:val="0"/>
          <w:numId w:val="0"/>
        </w:numPr>
        <w:adjustRightInd w:val="0"/>
        <w:snapToGrid w:val="0"/>
        <w:spacing w:before="120" w:beforeLines="50" w:line="360" w:lineRule="auto"/>
        <w:jc w:val="center"/>
        <w:outlineLvl w:val="1"/>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资格承诺函</w:t>
      </w:r>
    </w:p>
    <w:p w14:paraId="1ACA0F65">
      <w:pPr>
        <w:spacing w:line="520" w:lineRule="exact"/>
        <w:rPr>
          <w:rFonts w:eastAsia="仿宋"/>
          <w:color w:val="000000"/>
          <w:kern w:val="0"/>
          <w:sz w:val="24"/>
        </w:rPr>
      </w:pPr>
      <w:r>
        <w:rPr>
          <w:rFonts w:eastAsia="仿宋"/>
          <w:bCs/>
          <w:color w:val="000000"/>
          <w:sz w:val="28"/>
        </w:rPr>
        <w:t xml:space="preserve"> </w:t>
      </w:r>
      <w:r>
        <w:rPr>
          <w:rFonts w:eastAsia="仿宋"/>
          <w:bCs/>
          <w:color w:val="000000"/>
          <w:sz w:val="28"/>
          <w:szCs w:val="28"/>
        </w:rPr>
        <w:t xml:space="preserve"> </w:t>
      </w:r>
    </w:p>
    <w:p w14:paraId="197F8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我单位</w:t>
      </w:r>
      <w:r>
        <w:rPr>
          <w:rFonts w:eastAsia="方正仿宋_GBK"/>
          <w:color w:val="000000"/>
          <w:sz w:val="32"/>
          <w:szCs w:val="32"/>
          <w:u w:val="single"/>
        </w:rPr>
        <w:t xml:space="preserve">           （申请人名称）</w:t>
      </w:r>
      <w:r>
        <w:rPr>
          <w:rFonts w:eastAsia="方正仿宋_GBK"/>
          <w:color w:val="000000"/>
          <w:sz w:val="32"/>
          <w:szCs w:val="32"/>
        </w:rPr>
        <w:t>在此郑重承诺：</w:t>
      </w:r>
    </w:p>
    <w:p w14:paraId="2A730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1.</w:t>
      </w:r>
      <w:r>
        <w:rPr>
          <w:rFonts w:eastAsia="方正仿宋_GBK"/>
          <w:color w:val="000000"/>
          <w:sz w:val="32"/>
          <w:szCs w:val="32"/>
        </w:rPr>
        <w:t>具有良好的商业信誉和健全的财务会计制度；具有履行合同所必</w:t>
      </w:r>
      <w:r>
        <w:rPr>
          <w:rFonts w:hint="eastAsia" w:eastAsia="方正仿宋_GBK"/>
          <w:color w:val="000000"/>
          <w:sz w:val="32"/>
          <w:szCs w:val="32"/>
        </w:rPr>
        <w:t>需</w:t>
      </w:r>
      <w:r>
        <w:rPr>
          <w:rFonts w:eastAsia="方正仿宋_GBK"/>
          <w:color w:val="000000"/>
          <w:sz w:val="32"/>
          <w:szCs w:val="32"/>
        </w:rPr>
        <w:t>的设备和专业技术能力；具有依法缴纳税收和社会保障资金的良好记录；</w:t>
      </w:r>
    </w:p>
    <w:p w14:paraId="040B17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2.</w:t>
      </w:r>
      <w:r>
        <w:rPr>
          <w:rFonts w:eastAsia="方正仿宋_GBK"/>
          <w:color w:val="000000"/>
          <w:sz w:val="32"/>
          <w:szCs w:val="32"/>
        </w:rPr>
        <w:t>具有合法有效的企业法人营业执照（或事业法人登记证）或其他组织的营业执照；</w:t>
      </w:r>
    </w:p>
    <w:p w14:paraId="1C6961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3.</w:t>
      </w:r>
      <w:r>
        <w:rPr>
          <w:rFonts w:eastAsia="方正仿宋_GBK"/>
          <w:color w:val="000000"/>
          <w:sz w:val="32"/>
          <w:szCs w:val="32"/>
        </w:rPr>
        <w:t>参加本次征选活动前</w:t>
      </w:r>
      <w:r>
        <w:rPr>
          <w:rFonts w:hint="eastAsia" w:eastAsia="方正仿宋_GBK"/>
          <w:color w:val="000000"/>
          <w:sz w:val="32"/>
          <w:szCs w:val="32"/>
          <w:lang w:eastAsia="zh-CN"/>
        </w:rPr>
        <w:t>三</w:t>
      </w:r>
      <w:r>
        <w:rPr>
          <w:rFonts w:eastAsia="方正仿宋_GBK"/>
          <w:color w:val="000000"/>
          <w:sz w:val="32"/>
          <w:szCs w:val="32"/>
        </w:rPr>
        <w:t>年内，在经营活动中没有重大违法记录；</w:t>
      </w:r>
    </w:p>
    <w:p w14:paraId="09149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4.</w:t>
      </w:r>
      <w:r>
        <w:rPr>
          <w:rFonts w:eastAsia="方正仿宋_GBK"/>
          <w:color w:val="000000"/>
          <w:sz w:val="32"/>
          <w:szCs w:val="32"/>
        </w:rPr>
        <w:t>征选申请人单位及其现任法定代表人、主要负责人无行贿犯罪记录；</w:t>
      </w:r>
    </w:p>
    <w:p w14:paraId="5CF38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5.</w:t>
      </w:r>
      <w:r>
        <w:rPr>
          <w:rFonts w:eastAsia="方正仿宋_GBK"/>
          <w:color w:val="000000"/>
          <w:sz w:val="32"/>
          <w:szCs w:val="32"/>
        </w:rPr>
        <w:t>法律、行政法规规定的其他条件；</w:t>
      </w:r>
    </w:p>
    <w:p w14:paraId="75A2CA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6.</w:t>
      </w:r>
      <w:r>
        <w:rPr>
          <w:rFonts w:eastAsia="方正仿宋_GBK"/>
          <w:color w:val="000000"/>
          <w:sz w:val="32"/>
          <w:szCs w:val="32"/>
        </w:rPr>
        <w:t>具有平台资源，有能力根据活动规则发放消费券，确保消费者可正常领券及核销。</w:t>
      </w:r>
    </w:p>
    <w:p w14:paraId="387BF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lang w:val="en-US" w:eastAsia="zh-CN"/>
        </w:rPr>
        <w:t>7.</w:t>
      </w:r>
      <w:r>
        <w:rPr>
          <w:rFonts w:eastAsia="方正仿宋_GBK"/>
          <w:color w:val="000000"/>
          <w:sz w:val="32"/>
          <w:szCs w:val="32"/>
        </w:rPr>
        <w:t>免费提供发券、核销、材料审核、资金拨付等技术和服务。</w:t>
      </w:r>
    </w:p>
    <w:p w14:paraId="6C67E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我单位</w:t>
      </w:r>
      <w:r>
        <w:rPr>
          <w:rFonts w:hint="eastAsia" w:eastAsia="方正仿宋_GBK"/>
          <w:color w:val="000000"/>
          <w:sz w:val="32"/>
          <w:szCs w:val="32"/>
          <w:lang w:eastAsia="zh-CN"/>
        </w:rPr>
        <w:t>对</w:t>
      </w:r>
      <w:r>
        <w:rPr>
          <w:rFonts w:eastAsia="方正仿宋_GBK"/>
          <w:color w:val="000000"/>
          <w:sz w:val="32"/>
          <w:szCs w:val="32"/>
        </w:rPr>
        <w:t>以上承诺的真实性负责。如有不实，我单位愿承担由此产生的一切法律责任和后果。</w:t>
      </w:r>
    </w:p>
    <w:p w14:paraId="575F47B6">
      <w:pPr>
        <w:widowControl/>
        <w:adjustRightInd w:val="0"/>
        <w:snapToGrid w:val="0"/>
        <w:spacing w:line="520" w:lineRule="exact"/>
        <w:ind w:firstLine="614" w:firstLineChars="192"/>
        <w:jc w:val="left"/>
        <w:rPr>
          <w:rFonts w:eastAsia="方正仿宋_GBK"/>
          <w:color w:val="000000"/>
          <w:sz w:val="32"/>
          <w:szCs w:val="32"/>
        </w:rPr>
      </w:pPr>
    </w:p>
    <w:p w14:paraId="1B0C8B43">
      <w:pPr>
        <w:widowControl/>
        <w:adjustRightInd w:val="0"/>
        <w:snapToGrid w:val="0"/>
        <w:spacing w:line="520" w:lineRule="exact"/>
        <w:ind w:firstLine="3814" w:firstLineChars="1192"/>
        <w:jc w:val="left"/>
        <w:rPr>
          <w:rFonts w:eastAsia="方正仿宋_GBK"/>
          <w:color w:val="000000"/>
          <w:sz w:val="32"/>
          <w:szCs w:val="32"/>
        </w:rPr>
      </w:pPr>
      <w:r>
        <w:rPr>
          <w:rFonts w:eastAsia="方正仿宋_GBK"/>
          <w:color w:val="000000"/>
          <w:sz w:val="32"/>
          <w:szCs w:val="32"/>
        </w:rPr>
        <w:t>申请人名称（公章）：</w:t>
      </w:r>
    </w:p>
    <w:p w14:paraId="486924E5">
      <w:pPr>
        <w:adjustRightInd w:val="0"/>
        <w:snapToGrid w:val="0"/>
        <w:spacing w:line="520" w:lineRule="exact"/>
        <w:ind w:firstLine="640" w:firstLineChars="200"/>
        <w:rPr>
          <w:rFonts w:eastAsia="方正仿宋_GBK"/>
          <w:color w:val="000000"/>
          <w:sz w:val="32"/>
          <w:szCs w:val="32"/>
        </w:rPr>
      </w:pPr>
      <w:r>
        <w:rPr>
          <w:rFonts w:hint="eastAsia" w:eastAsia="方正仿宋_GBK"/>
          <w:color w:val="000000"/>
          <w:sz w:val="32"/>
          <w:szCs w:val="32"/>
          <w:lang w:val="en-US" w:eastAsia="zh-CN"/>
        </w:rPr>
        <w:t xml:space="preserve">                       </w:t>
      </w:r>
      <w:r>
        <w:rPr>
          <w:rFonts w:eastAsia="方正仿宋_GBK"/>
          <w:color w:val="000000"/>
          <w:sz w:val="32"/>
          <w:szCs w:val="32"/>
        </w:rPr>
        <w:t>年  月  日</w:t>
      </w:r>
    </w:p>
    <w:bookmarkEnd w:id="3"/>
    <w:bookmarkEnd w:id="4"/>
    <w:bookmarkEnd w:id="5"/>
    <w:bookmarkEnd w:id="6"/>
    <w:bookmarkEnd w:id="7"/>
    <w:bookmarkEnd w:id="8"/>
    <w:bookmarkEnd w:id="9"/>
    <w:bookmarkEnd w:id="10"/>
    <w:bookmarkEnd w:id="11"/>
    <w:bookmarkEnd w:id="12"/>
    <w:p w14:paraId="7733660F"/>
    <w:sectPr>
      <w:headerReference r:id="rId5" w:type="first"/>
      <w:footerReference r:id="rId8" w:type="first"/>
      <w:headerReference r:id="rId3" w:type="default"/>
      <w:footerReference r:id="rId6" w:type="default"/>
      <w:headerReference r:id="rId4" w:type="even"/>
      <w:footerReference r:id="rId7" w:type="even"/>
      <w:pgSz w:w="11911" w:h="16838"/>
      <w:pgMar w:top="2098" w:right="1474" w:bottom="1984" w:left="1587" w:header="0" w:footer="1746"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BAD1">
    <w:pPr>
      <w:pStyle w:val="7"/>
    </w:pPr>
    <w:r>
      <mc:AlternateContent>
        <mc:Choice Requires="wps">
          <w:drawing>
            <wp:anchor distT="0" distB="0" distL="114300" distR="114300" simplePos="0" relativeHeight="251659264" behindDoc="0" locked="0" layoutInCell="1" allowOverlap="1">
              <wp:simplePos x="0" y="0"/>
              <wp:positionH relativeFrom="margin">
                <wp:posOffset>4745990</wp:posOffset>
              </wp:positionH>
              <wp:positionV relativeFrom="paragraph">
                <wp:posOffset>274320</wp:posOffset>
              </wp:positionV>
              <wp:extent cx="711835" cy="230505"/>
              <wp:effectExtent l="635" t="1270" r="190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78F10034">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73.7pt;margin-top:21.6pt;height:18.15pt;width:56.05pt;mso-position-horizontal-relative:margin;mso-wrap-style:none;z-index:251659264;mso-width-relative:page;mso-height-relative:page;" filled="f" stroked="f" coordsize="21600,21600" o:gfxdata="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E/PF1gAAAAkBAAAPAAAAAAAAAAEAIAAAACIA&#10;AABkcnMvZG93bnJldi54bWxQSwECFAAUAAAACACHTuJA1f9yTwsCAAACBAAADgAAAAAAAAABACAA&#10;AAAlAQAAZHJzL2Uyb0RvYy54bWxQSwUGAAAAAAYABgBZAQAAogUAAAAA&#10;">
              <v:fill on="f" focussize="0,0"/>
              <v:stroke on="f"/>
              <v:imagedata o:title=""/>
              <o:lock v:ext="edit" aspectratio="f"/>
              <v:textbox inset="0mm,0mm,0mm,0mm" style="mso-fit-shape-to-text:t;">
                <w:txbxContent>
                  <w:p w14:paraId="78F10034">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E810">
    <w:pPr>
      <w:pStyle w:val="7"/>
      <w:ind w:left="420" w:leftChars="200"/>
    </w:pPr>
    <w:r>
      <mc:AlternateContent>
        <mc:Choice Requires="wps">
          <w:drawing>
            <wp:anchor distT="0" distB="0" distL="114300" distR="114300" simplePos="0" relativeHeight="251660288" behindDoc="0" locked="0" layoutInCell="1" allowOverlap="1">
              <wp:simplePos x="0" y="0"/>
              <wp:positionH relativeFrom="margin">
                <wp:posOffset>174625</wp:posOffset>
              </wp:positionH>
              <wp:positionV relativeFrom="paragraph">
                <wp:posOffset>256540</wp:posOffset>
              </wp:positionV>
              <wp:extent cx="711835" cy="230505"/>
              <wp:effectExtent l="1270" t="2540" r="127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1C8A275F">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3.75pt;margin-top:20.2pt;height:18.15pt;width:56.05pt;mso-position-horizontal-relative:margin;mso-wrap-style:none;z-index:251660288;mso-width-relative:page;mso-height-relative:page;" filled="f" stroked="f" coordsize="21600,21600" o:gfxdata="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66UbLVAAAACAEAAA8AAAAAAAAAAQAgAAAAIgAA&#10;AGRycy9kb3ducmV2LnhtbFBLAQIUABQAAAAIAIdO4kD88xlZCwIAAAIEAAAOAAAAAAAAAAEAIAAA&#10;ACQBAABkcnMvZTJvRG9jLnhtbFBLBQYAAAAABgAGAFkBAAChBQAAAAA=&#10;">
              <v:fill on="f" focussize="0,0"/>
              <v:stroke on="f"/>
              <v:imagedata o:title=""/>
              <o:lock v:ext="edit" aspectratio="f"/>
              <v:textbox inset="0mm,0mm,0mm,0mm" style="mso-fit-shape-to-text:t;">
                <w:txbxContent>
                  <w:p w14:paraId="1C8A275F">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79DD8">
    <w:pPr>
      <w:pStyle w:val="7"/>
    </w:pPr>
    <w:r>
      <mc:AlternateContent>
        <mc:Choice Requires="wps">
          <w:drawing>
            <wp:anchor distT="0" distB="0" distL="114300" distR="114300" simplePos="0" relativeHeight="251661312" behindDoc="0" locked="0" layoutInCell="1" allowOverlap="1">
              <wp:simplePos x="0" y="0"/>
              <wp:positionH relativeFrom="margin">
                <wp:posOffset>181610</wp:posOffset>
              </wp:positionH>
              <wp:positionV relativeFrom="paragraph">
                <wp:posOffset>229870</wp:posOffset>
              </wp:positionV>
              <wp:extent cx="622935" cy="230505"/>
              <wp:effectExtent l="0" t="4445" r="0"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45141D50">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4.3pt;margin-top:18.1pt;height:18.15pt;width:49.05pt;mso-position-horizontal-relative:margin;mso-wrap-style:none;z-index:251661312;mso-width-relative:page;mso-height-relative:page;" filled="f" stroked="f" coordsize="21600,21600" o:gfxdata="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&#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NuFZ1AAAAAgBAAAPAAAAAAAAAAEAIAAAACIAAABk&#10;cnMvZG93bnJldi54bWxQSwECFAAUAAAACACHTuJAr0gE7goCAAACBAAADgAAAAAAAAABACAAAAAj&#10;AQAAZHJzL2Uyb0RvYy54bWxQSwUGAAAAAAYABgBZAQAAnwUAAAAA&#10;">
              <v:fill on="f" focussize="0,0"/>
              <v:stroke on="f"/>
              <v:imagedata o:title=""/>
              <o:lock v:ext="edit" aspectratio="f"/>
              <v:textbox inset="0mm,0mm,0mm,0mm" style="mso-fit-shape-to-text:t;">
                <w:txbxContent>
                  <w:p w14:paraId="45141D50">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4A0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C20D">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42F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70"/>
    <w:rsid w:val="001B7926"/>
    <w:rsid w:val="00507270"/>
    <w:rsid w:val="006C74CF"/>
    <w:rsid w:val="00B1423F"/>
    <w:rsid w:val="2779A6E0"/>
    <w:rsid w:val="36777C72"/>
    <w:rsid w:val="3DFE8970"/>
    <w:rsid w:val="3E750306"/>
    <w:rsid w:val="3EF77A87"/>
    <w:rsid w:val="3F998530"/>
    <w:rsid w:val="4B0FF1D5"/>
    <w:rsid w:val="6FFEFC3C"/>
    <w:rsid w:val="72F38953"/>
    <w:rsid w:val="79DFC332"/>
    <w:rsid w:val="7DDF5C2D"/>
    <w:rsid w:val="7F65E6C2"/>
    <w:rsid w:val="8FD7AFB2"/>
    <w:rsid w:val="B6EF9D6C"/>
    <w:rsid w:val="BBBA35AA"/>
    <w:rsid w:val="CF5FB479"/>
    <w:rsid w:val="CF839E1C"/>
    <w:rsid w:val="D4BF43CD"/>
    <w:rsid w:val="DDBBA0FC"/>
    <w:rsid w:val="DF2F1215"/>
    <w:rsid w:val="EDFD3255"/>
    <w:rsid w:val="FB3F6C95"/>
    <w:rsid w:val="FFE75785"/>
    <w:rsid w:val="FFEF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Salutation"/>
    <w:basedOn w:val="1"/>
    <w:next w:val="1"/>
    <w:link w:val="15"/>
    <w:qFormat/>
    <w:uiPriority w:val="99"/>
  </w:style>
  <w:style w:type="paragraph" w:styleId="5">
    <w:name w:val="Body Text"/>
    <w:basedOn w:val="1"/>
    <w:next w:val="6"/>
    <w:link w:val="16"/>
    <w:qFormat/>
    <w:uiPriority w:val="0"/>
    <w:pPr>
      <w:spacing w:after="120"/>
    </w:p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5"/>
    <w:unhideWhenUsed/>
    <w:qFormat/>
    <w:uiPriority w:val="0"/>
    <w:pPr>
      <w:spacing w:line="276" w:lineRule="auto"/>
      <w:ind w:firstLine="420" w:firstLineChars="100"/>
    </w:pPr>
    <w:rPr>
      <w:rFonts w:ascii="Calibri" w:hAnsi="Calibri"/>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称呼 Char"/>
    <w:basedOn w:val="12"/>
    <w:link w:val="4"/>
    <w:qFormat/>
    <w:uiPriority w:val="99"/>
    <w:rPr>
      <w:rFonts w:ascii="Times New Roman" w:hAnsi="Times New Roman" w:eastAsia="宋体" w:cs="Times New Roman"/>
      <w:szCs w:val="24"/>
    </w:rPr>
  </w:style>
  <w:style w:type="character" w:customStyle="1" w:styleId="16">
    <w:name w:val="正文文本 Char"/>
    <w:basedOn w:val="12"/>
    <w:link w:val="5"/>
    <w:qFormat/>
    <w:uiPriority w:val="0"/>
    <w:rPr>
      <w:rFonts w:ascii="Times New Roman" w:hAnsi="Times New Roman" w:eastAsia="宋体" w:cs="Times New Roman"/>
      <w:szCs w:val="24"/>
    </w:rPr>
  </w:style>
  <w:style w:type="paragraph" w:customStyle="1" w:styleId="17">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8">
    <w:name w:val="Body Text 21"/>
    <w:basedOn w:val="1"/>
    <w:qFormat/>
    <w:uiPriority w:val="0"/>
    <w:pPr>
      <w:adjustRightInd w:val="0"/>
      <w:spacing w:line="300" w:lineRule="auto"/>
      <w:jc w:val="center"/>
      <w:textAlignment w:val="baseline"/>
    </w:pPr>
    <w:rPr>
      <w:rFonts w:ascii="宋体" w:hAnsi="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257</Words>
  <Characters>1465</Characters>
  <Lines>12</Lines>
  <Paragraphs>3</Paragraphs>
  <TotalTime>2</TotalTime>
  <ScaleCrop>false</ScaleCrop>
  <LinksUpToDate>false</LinksUpToDate>
  <CharactersWithSpaces>1719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2024-06-20T17:15:00Z</dcterms:created>
  <dc:creator>微软用户</dc:creator>
  <cp:lastModifiedBy>love the spring</cp:lastModifiedBy>
  <cp:lastPrinted>2025-08-30T17:26:00Z</cp:lastPrinted>
  <dcterms:modified xsi:type="dcterms:W3CDTF">2025-12-05T15:47:44Z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F5507974A9C130C3208E326902ABFFBD_43</vt:lpwstr>
  </property>
</Properties>
</file>