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FD" w:rsidRDefault="005C68FD">
      <w:pPr>
        <w:spacing w:line="578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</w:p>
    <w:p w:rsidR="005C68FD" w:rsidRDefault="005C68FD">
      <w:pPr>
        <w:pStyle w:val="BodyText"/>
        <w:rPr>
          <w:rFonts w:ascii="Times New Roman" w:hAnsi="Times New Roman" w:cs="Times New Roman"/>
        </w:rPr>
      </w:pPr>
    </w:p>
    <w:p w:rsidR="005C68FD" w:rsidRDefault="005C68FD">
      <w:pPr>
        <w:widowControl/>
        <w:jc w:val="center"/>
        <w:textAlignment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color w:val="000000"/>
          <w:kern w:val="0"/>
          <w:sz w:val="44"/>
          <w:szCs w:val="44"/>
        </w:rPr>
        <w:t>达州市毒情监测预警系统项目清单</w:t>
      </w:r>
    </w:p>
    <w:p w:rsidR="005C68FD" w:rsidRDefault="005C68FD">
      <w:pPr>
        <w:pStyle w:val="BodyText"/>
        <w:rPr>
          <w:rFonts w:ascii="Times New Roman" w:hAnsi="Times New Roman" w:cs="Times New Roman"/>
        </w:rPr>
      </w:pP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2"/>
        <w:gridCol w:w="3664"/>
        <w:gridCol w:w="1026"/>
        <w:gridCol w:w="1052"/>
        <w:gridCol w:w="1279"/>
        <w:gridCol w:w="1434"/>
      </w:tblGrid>
      <w:tr w:rsidR="005C68FD" w:rsidRPr="00923BBC">
        <w:trPr>
          <w:trHeight w:val="1364"/>
          <w:jc w:val="center"/>
        </w:trPr>
        <w:tc>
          <w:tcPr>
            <w:tcW w:w="892" w:type="dxa"/>
            <w:vAlign w:val="center"/>
          </w:tcPr>
          <w:p w:rsidR="005C68FD" w:rsidRPr="00923BBC" w:rsidRDefault="005C68FD" w:rsidP="00923BBC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923BBC">
              <w:rPr>
                <w:rFonts w:ascii="Times New Roman" w:eastAsia="仿宋" w:hAnsi="Times New Roman" w:cs="仿宋" w:hint="eastAsia"/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3664" w:type="dxa"/>
            <w:vAlign w:val="center"/>
          </w:tcPr>
          <w:p w:rsidR="005C68FD" w:rsidRPr="00923BBC" w:rsidRDefault="005C68FD" w:rsidP="00923BBC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923BBC">
              <w:rPr>
                <w:rFonts w:ascii="Times New Roman" w:eastAsia="仿宋" w:hAnsi="Times New Roman" w:cs="仿宋" w:hint="eastAsia"/>
                <w:b/>
                <w:bCs/>
                <w:sz w:val="28"/>
                <w:szCs w:val="28"/>
              </w:rPr>
              <w:t>子项目名称</w:t>
            </w:r>
          </w:p>
        </w:tc>
        <w:tc>
          <w:tcPr>
            <w:tcW w:w="1026" w:type="dxa"/>
            <w:vAlign w:val="center"/>
          </w:tcPr>
          <w:p w:rsidR="005C68FD" w:rsidRPr="00923BBC" w:rsidRDefault="005C68FD" w:rsidP="00923BBC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923BBC">
              <w:rPr>
                <w:rFonts w:ascii="Times New Roman" w:eastAsia="仿宋" w:hAnsi="Times New Roman" w:cs="仿宋" w:hint="eastAsia"/>
                <w:b/>
                <w:bCs/>
                <w:sz w:val="28"/>
                <w:szCs w:val="28"/>
              </w:rPr>
              <w:t>数量（套）</w:t>
            </w:r>
          </w:p>
        </w:tc>
        <w:tc>
          <w:tcPr>
            <w:tcW w:w="1052" w:type="dxa"/>
            <w:vAlign w:val="center"/>
          </w:tcPr>
          <w:p w:rsidR="005C68FD" w:rsidRPr="00923BBC" w:rsidRDefault="005C68FD" w:rsidP="00923BBC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923BBC">
              <w:rPr>
                <w:rFonts w:ascii="Times New Roman" w:eastAsia="仿宋" w:hAnsi="Times New Roman" w:cs="仿宋" w:hint="eastAsia"/>
                <w:b/>
                <w:bCs/>
                <w:sz w:val="28"/>
                <w:szCs w:val="28"/>
              </w:rPr>
              <w:t>单价（万）</w:t>
            </w:r>
          </w:p>
        </w:tc>
        <w:tc>
          <w:tcPr>
            <w:tcW w:w="1279" w:type="dxa"/>
            <w:vAlign w:val="center"/>
          </w:tcPr>
          <w:p w:rsidR="005C68FD" w:rsidRPr="00923BBC" w:rsidRDefault="005C68FD" w:rsidP="00923BBC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923BBC">
              <w:rPr>
                <w:rFonts w:ascii="Times New Roman" w:eastAsia="仿宋" w:hAnsi="Times New Roman" w:cs="仿宋" w:hint="eastAsia"/>
                <w:b/>
                <w:bCs/>
                <w:sz w:val="28"/>
                <w:szCs w:val="28"/>
              </w:rPr>
              <w:t>总价（万）</w:t>
            </w:r>
          </w:p>
        </w:tc>
        <w:tc>
          <w:tcPr>
            <w:tcW w:w="1434" w:type="dxa"/>
            <w:vAlign w:val="center"/>
          </w:tcPr>
          <w:p w:rsidR="005C68FD" w:rsidRPr="00923BBC" w:rsidRDefault="005C68FD" w:rsidP="00923BBC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923BBC">
              <w:rPr>
                <w:rFonts w:ascii="Times New Roman" w:eastAsia="仿宋" w:hAnsi="Times New Roman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5C68FD" w:rsidRPr="00923BBC">
        <w:trPr>
          <w:trHeight w:val="1978"/>
          <w:jc w:val="center"/>
        </w:trPr>
        <w:tc>
          <w:tcPr>
            <w:tcW w:w="892" w:type="dxa"/>
            <w:vAlign w:val="center"/>
          </w:tcPr>
          <w:p w:rsidR="005C68FD" w:rsidRPr="00923BBC" w:rsidRDefault="005C68FD" w:rsidP="00923B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23BBC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64" w:type="dxa"/>
            <w:vAlign w:val="center"/>
          </w:tcPr>
          <w:p w:rsidR="005C68FD" w:rsidRPr="00923BBC" w:rsidRDefault="005C68FD" w:rsidP="00923B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23BBC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达州市毒情监测子系统</w:t>
            </w:r>
          </w:p>
        </w:tc>
        <w:tc>
          <w:tcPr>
            <w:tcW w:w="1026" w:type="dxa"/>
            <w:vAlign w:val="center"/>
          </w:tcPr>
          <w:p w:rsidR="005C68FD" w:rsidRPr="00923BBC" w:rsidRDefault="005C68FD" w:rsidP="00923B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23BBC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52" w:type="dxa"/>
            <w:vAlign w:val="center"/>
          </w:tcPr>
          <w:p w:rsidR="005C68FD" w:rsidRPr="00923BBC" w:rsidRDefault="005C68FD" w:rsidP="00923B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9" w:type="dxa"/>
            <w:vMerge w:val="restart"/>
            <w:vAlign w:val="center"/>
          </w:tcPr>
          <w:p w:rsidR="005C68FD" w:rsidRPr="00923BBC" w:rsidRDefault="005C68FD" w:rsidP="00923B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34" w:type="dxa"/>
            <w:vMerge w:val="restart"/>
            <w:vAlign w:val="center"/>
          </w:tcPr>
          <w:p w:rsidR="005C68FD" w:rsidRPr="00923BBC" w:rsidRDefault="005C68FD" w:rsidP="00923B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C68FD" w:rsidRPr="00923BBC">
        <w:trPr>
          <w:trHeight w:val="1978"/>
          <w:jc w:val="center"/>
        </w:trPr>
        <w:tc>
          <w:tcPr>
            <w:tcW w:w="892" w:type="dxa"/>
            <w:vAlign w:val="center"/>
          </w:tcPr>
          <w:p w:rsidR="005C68FD" w:rsidRPr="00923BBC" w:rsidRDefault="005C68FD" w:rsidP="00923B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23BBC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64" w:type="dxa"/>
            <w:vAlign w:val="center"/>
          </w:tcPr>
          <w:p w:rsidR="005C68FD" w:rsidRPr="00923BBC" w:rsidRDefault="005C68FD" w:rsidP="00923B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23BBC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达州市毒情动态管理及预警分析子系统</w:t>
            </w:r>
          </w:p>
        </w:tc>
        <w:tc>
          <w:tcPr>
            <w:tcW w:w="1026" w:type="dxa"/>
            <w:vAlign w:val="center"/>
          </w:tcPr>
          <w:p w:rsidR="005C68FD" w:rsidRPr="00923BBC" w:rsidRDefault="005C68FD" w:rsidP="00923B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23BBC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52" w:type="dxa"/>
            <w:vAlign w:val="center"/>
          </w:tcPr>
          <w:p w:rsidR="005C68FD" w:rsidRPr="00923BBC" w:rsidRDefault="005C68FD" w:rsidP="00923B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9" w:type="dxa"/>
            <w:vMerge/>
            <w:vAlign w:val="center"/>
          </w:tcPr>
          <w:p w:rsidR="005C68FD" w:rsidRPr="00923BBC" w:rsidRDefault="005C68FD" w:rsidP="00923B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34" w:type="dxa"/>
            <w:vMerge/>
            <w:vAlign w:val="center"/>
          </w:tcPr>
          <w:p w:rsidR="005C68FD" w:rsidRPr="00923BBC" w:rsidRDefault="005C68FD" w:rsidP="00923B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C68FD" w:rsidRPr="00923BBC">
        <w:trPr>
          <w:trHeight w:val="1978"/>
          <w:jc w:val="center"/>
        </w:trPr>
        <w:tc>
          <w:tcPr>
            <w:tcW w:w="892" w:type="dxa"/>
            <w:vAlign w:val="center"/>
          </w:tcPr>
          <w:p w:rsidR="005C68FD" w:rsidRPr="00923BBC" w:rsidRDefault="005C68FD" w:rsidP="00923B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23BBC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64" w:type="dxa"/>
            <w:vAlign w:val="center"/>
          </w:tcPr>
          <w:p w:rsidR="005C68FD" w:rsidRPr="00923BBC" w:rsidRDefault="005C68FD" w:rsidP="00923B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23BBC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达州市涉毒大数据挖掘及分析子系统</w:t>
            </w:r>
          </w:p>
        </w:tc>
        <w:tc>
          <w:tcPr>
            <w:tcW w:w="1026" w:type="dxa"/>
            <w:vAlign w:val="center"/>
          </w:tcPr>
          <w:p w:rsidR="005C68FD" w:rsidRPr="00923BBC" w:rsidRDefault="005C68FD" w:rsidP="00923B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23BBC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52" w:type="dxa"/>
            <w:vAlign w:val="center"/>
          </w:tcPr>
          <w:p w:rsidR="005C68FD" w:rsidRPr="00923BBC" w:rsidRDefault="005C68FD" w:rsidP="00923B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9" w:type="dxa"/>
            <w:vMerge/>
            <w:vAlign w:val="center"/>
          </w:tcPr>
          <w:p w:rsidR="005C68FD" w:rsidRPr="00923BBC" w:rsidRDefault="005C68FD" w:rsidP="00923B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34" w:type="dxa"/>
            <w:vMerge/>
            <w:vAlign w:val="center"/>
          </w:tcPr>
          <w:p w:rsidR="005C68FD" w:rsidRPr="00923BBC" w:rsidRDefault="005C68FD" w:rsidP="00923B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C68FD" w:rsidRPr="00923BBC">
        <w:trPr>
          <w:trHeight w:val="1989"/>
          <w:jc w:val="center"/>
        </w:trPr>
        <w:tc>
          <w:tcPr>
            <w:tcW w:w="892" w:type="dxa"/>
            <w:vAlign w:val="center"/>
          </w:tcPr>
          <w:p w:rsidR="005C68FD" w:rsidRPr="00923BBC" w:rsidRDefault="005C68FD" w:rsidP="00923B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23BBC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664" w:type="dxa"/>
            <w:vAlign w:val="center"/>
          </w:tcPr>
          <w:p w:rsidR="005C68FD" w:rsidRPr="00923BBC" w:rsidRDefault="005C68FD" w:rsidP="00923B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23BBC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达州市邮政数据导入及分析子系统</w:t>
            </w:r>
          </w:p>
        </w:tc>
        <w:tc>
          <w:tcPr>
            <w:tcW w:w="1026" w:type="dxa"/>
            <w:vAlign w:val="center"/>
          </w:tcPr>
          <w:p w:rsidR="005C68FD" w:rsidRPr="00923BBC" w:rsidRDefault="005C68FD" w:rsidP="00923B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23BBC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52" w:type="dxa"/>
            <w:vAlign w:val="center"/>
          </w:tcPr>
          <w:p w:rsidR="005C68FD" w:rsidRPr="00923BBC" w:rsidRDefault="005C68FD" w:rsidP="00923B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9" w:type="dxa"/>
            <w:vMerge/>
            <w:vAlign w:val="center"/>
          </w:tcPr>
          <w:p w:rsidR="005C68FD" w:rsidRPr="00923BBC" w:rsidRDefault="005C68FD" w:rsidP="00923B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34" w:type="dxa"/>
            <w:vMerge/>
            <w:vAlign w:val="center"/>
          </w:tcPr>
          <w:p w:rsidR="005C68FD" w:rsidRPr="00923BBC" w:rsidRDefault="005C68FD" w:rsidP="00923B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5C68FD" w:rsidRDefault="005C68FD">
      <w:pPr>
        <w:rPr>
          <w:rFonts w:ascii="Times New Roman" w:hAnsi="Times New Roman" w:cs="Times New Roman"/>
        </w:rPr>
      </w:pPr>
    </w:p>
    <w:p w:rsidR="005C68FD" w:rsidRDefault="005C68FD">
      <w:pPr>
        <w:pStyle w:val="BodyText"/>
        <w:rPr>
          <w:rFonts w:ascii="Times New Roman" w:hAnsi="Times New Roman" w:cs="Times New Roman"/>
        </w:rPr>
      </w:pPr>
    </w:p>
    <w:p w:rsidR="005C68FD" w:rsidRDefault="005C68FD">
      <w:pPr>
        <w:widowControl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</w:pPr>
    </w:p>
    <w:p w:rsidR="005C68FD" w:rsidRDefault="005C68FD">
      <w:pPr>
        <w:rPr>
          <w:rFonts w:ascii="Times New Roman" w:hAnsi="Times New Roman" w:cs="Times New Roman"/>
        </w:rPr>
      </w:pPr>
    </w:p>
    <w:p w:rsidR="005C68FD" w:rsidRDefault="005C68FD">
      <w:pPr>
        <w:rPr>
          <w:rFonts w:ascii="Times New Roman" w:hAnsi="Times New Roman" w:cs="Times New Roman"/>
        </w:rPr>
      </w:pPr>
    </w:p>
    <w:p w:rsidR="005C68FD" w:rsidRDefault="005C68FD">
      <w:pPr>
        <w:rPr>
          <w:rFonts w:ascii="Times New Roman" w:hAnsi="Times New Roman" w:cs="Times New Roman"/>
        </w:rPr>
      </w:pPr>
    </w:p>
    <w:p w:rsidR="005C68FD" w:rsidRDefault="005C68FD">
      <w:pPr>
        <w:rPr>
          <w:rFonts w:ascii="Times New Roman" w:hAnsi="Times New Roman" w:cs="Times New Roman"/>
        </w:rPr>
      </w:pPr>
    </w:p>
    <w:p w:rsidR="005C68FD" w:rsidRDefault="005C68FD">
      <w:pPr>
        <w:rPr>
          <w:rFonts w:ascii="Times New Roman" w:hAnsi="Times New Roman" w:cs="Times New Roman"/>
        </w:rPr>
      </w:pPr>
    </w:p>
    <w:sectPr w:rsidR="005C68FD" w:rsidSect="00814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2DC5F89"/>
    <w:rsid w:val="001D0411"/>
    <w:rsid w:val="00210EFF"/>
    <w:rsid w:val="0032425F"/>
    <w:rsid w:val="005C68FD"/>
    <w:rsid w:val="00814B01"/>
    <w:rsid w:val="00923BBC"/>
    <w:rsid w:val="009A3BB6"/>
    <w:rsid w:val="00A13777"/>
    <w:rsid w:val="00D61E02"/>
    <w:rsid w:val="00EC685E"/>
    <w:rsid w:val="01020164"/>
    <w:rsid w:val="01526C37"/>
    <w:rsid w:val="02DC5F89"/>
    <w:rsid w:val="070F12C4"/>
    <w:rsid w:val="07865E36"/>
    <w:rsid w:val="079B4679"/>
    <w:rsid w:val="08855DB6"/>
    <w:rsid w:val="10047D9C"/>
    <w:rsid w:val="176308E3"/>
    <w:rsid w:val="18A129AB"/>
    <w:rsid w:val="1A5E14EC"/>
    <w:rsid w:val="1D994DC6"/>
    <w:rsid w:val="1DC818E2"/>
    <w:rsid w:val="1EE52603"/>
    <w:rsid w:val="1F5079F7"/>
    <w:rsid w:val="20235E35"/>
    <w:rsid w:val="21C51FD8"/>
    <w:rsid w:val="24C805BD"/>
    <w:rsid w:val="2608484E"/>
    <w:rsid w:val="263E7DEA"/>
    <w:rsid w:val="26526985"/>
    <w:rsid w:val="26AC4C54"/>
    <w:rsid w:val="273D0B61"/>
    <w:rsid w:val="27446A61"/>
    <w:rsid w:val="281278C4"/>
    <w:rsid w:val="2A2301ED"/>
    <w:rsid w:val="2CDF0829"/>
    <w:rsid w:val="2FE211E0"/>
    <w:rsid w:val="310C3D50"/>
    <w:rsid w:val="33055898"/>
    <w:rsid w:val="33080AF9"/>
    <w:rsid w:val="34D40804"/>
    <w:rsid w:val="39B54C35"/>
    <w:rsid w:val="3ED76C5A"/>
    <w:rsid w:val="3F1C60AB"/>
    <w:rsid w:val="3F677317"/>
    <w:rsid w:val="40DA5B6B"/>
    <w:rsid w:val="415F3B79"/>
    <w:rsid w:val="44D93B15"/>
    <w:rsid w:val="45B97029"/>
    <w:rsid w:val="47A8685D"/>
    <w:rsid w:val="495E65C3"/>
    <w:rsid w:val="4990413A"/>
    <w:rsid w:val="4A146357"/>
    <w:rsid w:val="4B0C4E3A"/>
    <w:rsid w:val="4EC32681"/>
    <w:rsid w:val="52676C7E"/>
    <w:rsid w:val="54331143"/>
    <w:rsid w:val="54A73019"/>
    <w:rsid w:val="55072EA9"/>
    <w:rsid w:val="55085BA0"/>
    <w:rsid w:val="565F5B6B"/>
    <w:rsid w:val="58801FE1"/>
    <w:rsid w:val="5CB34C4F"/>
    <w:rsid w:val="5E575261"/>
    <w:rsid w:val="606C1967"/>
    <w:rsid w:val="61432921"/>
    <w:rsid w:val="62454F6B"/>
    <w:rsid w:val="628455AA"/>
    <w:rsid w:val="62E10B56"/>
    <w:rsid w:val="64351D10"/>
    <w:rsid w:val="653E1A64"/>
    <w:rsid w:val="661A671E"/>
    <w:rsid w:val="66440353"/>
    <w:rsid w:val="66E94A7D"/>
    <w:rsid w:val="6739289A"/>
    <w:rsid w:val="67B97800"/>
    <w:rsid w:val="68183F13"/>
    <w:rsid w:val="6A640E59"/>
    <w:rsid w:val="6A9A7FB1"/>
    <w:rsid w:val="71323250"/>
    <w:rsid w:val="72915030"/>
    <w:rsid w:val="73223F40"/>
    <w:rsid w:val="76C13CD9"/>
    <w:rsid w:val="7802718A"/>
    <w:rsid w:val="787803FC"/>
    <w:rsid w:val="79C45AAE"/>
    <w:rsid w:val="79E06EBD"/>
    <w:rsid w:val="7A966F77"/>
    <w:rsid w:val="7AD125EC"/>
    <w:rsid w:val="7ED22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next w:val="BodyText"/>
    <w:qFormat/>
    <w:rsid w:val="00814B01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Normal"/>
    <w:link w:val="BodyTextChar"/>
    <w:uiPriority w:val="99"/>
    <w:rsid w:val="00814B01"/>
    <w:rPr>
      <w:rFonts w:hAnsi="仿宋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  <w:sz w:val="21"/>
      <w:szCs w:val="21"/>
    </w:rPr>
  </w:style>
  <w:style w:type="paragraph" w:styleId="Footer">
    <w:name w:val="footer"/>
    <w:basedOn w:val="Normal"/>
    <w:link w:val="FooterChar"/>
    <w:uiPriority w:val="99"/>
    <w:rsid w:val="00814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Calibri"/>
      <w:sz w:val="18"/>
      <w:szCs w:val="18"/>
    </w:rPr>
  </w:style>
  <w:style w:type="table" w:styleId="TableGrid">
    <w:name w:val="Table Grid"/>
    <w:basedOn w:val="TableNormal"/>
    <w:uiPriority w:val="99"/>
    <w:rsid w:val="00814B0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uiPriority w:val="99"/>
    <w:rsid w:val="00814B01"/>
    <w:pPr>
      <w:widowControl w:val="0"/>
      <w:jc w:val="both"/>
    </w:pPr>
    <w:rPr>
      <w:rFonts w:eastAsia="方正小标宋_GBK"/>
      <w:sz w:val="44"/>
      <w:szCs w:val="44"/>
    </w:rPr>
  </w:style>
  <w:style w:type="character" w:customStyle="1" w:styleId="font21">
    <w:name w:val="font21"/>
    <w:basedOn w:val="DefaultParagraphFont"/>
    <w:uiPriority w:val="99"/>
    <w:rsid w:val="00814B01"/>
    <w:rPr>
      <w:rFonts w:ascii="宋体" w:eastAsia="宋体" w:hAnsi="宋体" w:cs="宋体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</Words>
  <Characters>132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市公安局</cp:lastModifiedBy>
  <cp:revision>3</cp:revision>
  <cp:lastPrinted>2024-04-15T08:25:00Z</cp:lastPrinted>
  <dcterms:created xsi:type="dcterms:W3CDTF">2024-04-15T08:04:00Z</dcterms:created>
  <dcterms:modified xsi:type="dcterms:W3CDTF">2024-09-05T07:27:00Z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