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E0" w:rsidRDefault="003743E0" w:rsidP="003743E0">
      <w:pPr>
        <w:spacing w:line="520" w:lineRule="exact"/>
        <w:rPr>
          <w:rFonts w:ascii="黑体" w:eastAsia="黑体" w:hAnsi="黑体" w:cs="仿宋"/>
          <w:kern w:val="0"/>
          <w:sz w:val="32"/>
          <w:szCs w:val="32"/>
        </w:rPr>
      </w:pPr>
      <w:r w:rsidRPr="003743E0">
        <w:rPr>
          <w:rFonts w:ascii="黑体" w:eastAsia="黑体" w:hAnsi="黑体" w:cs="仿宋" w:hint="eastAsia"/>
          <w:kern w:val="0"/>
          <w:sz w:val="32"/>
          <w:szCs w:val="32"/>
        </w:rPr>
        <w:t>附件</w:t>
      </w:r>
    </w:p>
    <w:p w:rsidR="00DC0B99" w:rsidRDefault="00DC0B99" w:rsidP="00DE1F75">
      <w:pPr>
        <w:spacing w:line="520" w:lineRule="exact"/>
        <w:jc w:val="center"/>
        <w:rPr>
          <w:rFonts w:ascii="方正小标宋_GBK" w:eastAsia="方正小标宋_GBK"/>
          <w:spacing w:val="-4"/>
          <w:sz w:val="36"/>
          <w:szCs w:val="36"/>
        </w:rPr>
      </w:pPr>
    </w:p>
    <w:p w:rsidR="001C056D" w:rsidRDefault="002C3984" w:rsidP="001C056D">
      <w:pPr>
        <w:spacing w:line="520" w:lineRule="exact"/>
        <w:jc w:val="center"/>
        <w:rPr>
          <w:rFonts w:ascii="方正小标宋_GBK" w:eastAsia="方正小标宋_GBK" w:hint="eastAsia"/>
          <w:spacing w:val="-4"/>
          <w:sz w:val="36"/>
          <w:szCs w:val="36"/>
        </w:rPr>
      </w:pPr>
      <w:r w:rsidRPr="002C3984">
        <w:rPr>
          <w:rFonts w:ascii="方正小标宋_GBK" w:eastAsia="方正小标宋_GBK"/>
          <w:spacing w:val="-4"/>
          <w:sz w:val="36"/>
          <w:szCs w:val="36"/>
        </w:rPr>
        <w:t>2020年度</w:t>
      </w:r>
      <w:r w:rsidR="001C056D">
        <w:rPr>
          <w:rFonts w:ascii="方正小标宋_GBK" w:eastAsia="方正小标宋_GBK" w:hint="eastAsia"/>
          <w:spacing w:val="-4"/>
          <w:sz w:val="36"/>
          <w:szCs w:val="36"/>
        </w:rPr>
        <w:t>四川省</w:t>
      </w:r>
      <w:r w:rsidRPr="002C3984">
        <w:rPr>
          <w:rFonts w:ascii="方正小标宋_GBK" w:eastAsia="方正小标宋_GBK"/>
          <w:spacing w:val="-4"/>
          <w:sz w:val="36"/>
          <w:szCs w:val="36"/>
        </w:rPr>
        <w:t>农业科技成果转化资金</w:t>
      </w:r>
    </w:p>
    <w:p w:rsidR="00DE1F75" w:rsidRPr="00DE1F75" w:rsidRDefault="001D66DA" w:rsidP="001C056D">
      <w:pPr>
        <w:spacing w:line="520" w:lineRule="exact"/>
        <w:jc w:val="center"/>
        <w:rPr>
          <w:rFonts w:ascii="方正小标宋_GBK" w:eastAsia="方正小标宋_GBK" w:hAnsi="黑体" w:cs="仿宋"/>
          <w:kern w:val="0"/>
          <w:sz w:val="36"/>
          <w:szCs w:val="36"/>
        </w:rPr>
      </w:pPr>
      <w:bookmarkStart w:id="0" w:name="_GoBack"/>
      <w:bookmarkEnd w:id="0"/>
      <w:r w:rsidRPr="001D66DA">
        <w:rPr>
          <w:rFonts w:ascii="方正小标宋_GBK" w:eastAsia="方正小标宋_GBK" w:hint="eastAsia"/>
          <w:spacing w:val="-4"/>
          <w:sz w:val="36"/>
          <w:szCs w:val="36"/>
        </w:rPr>
        <w:t>拟立项</w:t>
      </w:r>
      <w:r w:rsidR="002C3984" w:rsidRPr="002C3984">
        <w:rPr>
          <w:rFonts w:ascii="方正小标宋_GBK" w:eastAsia="方正小标宋_GBK"/>
          <w:spacing w:val="-4"/>
          <w:sz w:val="36"/>
          <w:szCs w:val="36"/>
        </w:rPr>
        <w:t>项目</w:t>
      </w:r>
      <w:r w:rsidR="00DE1F75" w:rsidRPr="00DE1F75">
        <w:rPr>
          <w:rFonts w:ascii="方正小标宋_GBK" w:eastAsia="方正小标宋_GBK" w:hint="eastAsia"/>
          <w:spacing w:val="-4"/>
          <w:sz w:val="36"/>
          <w:szCs w:val="36"/>
        </w:rPr>
        <w:t>公示清单</w:t>
      </w:r>
    </w:p>
    <w:p w:rsidR="00DE1F75" w:rsidRPr="00435E93" w:rsidRDefault="00435E93" w:rsidP="00435E93">
      <w:pPr>
        <w:spacing w:line="520" w:lineRule="exact"/>
        <w:jc w:val="right"/>
        <w:rPr>
          <w:rFonts w:ascii="仿宋_GB2312" w:eastAsia="仿宋_GB2312" w:hAnsi="黑体" w:cs="仿宋"/>
          <w:kern w:val="0"/>
          <w:sz w:val="24"/>
        </w:rPr>
      </w:pPr>
      <w:r w:rsidRPr="00435E93">
        <w:rPr>
          <w:rFonts w:ascii="仿宋_GB2312" w:eastAsia="仿宋_GB2312" w:hAnsi="黑体" w:cs="仿宋" w:hint="eastAsia"/>
          <w:kern w:val="0"/>
          <w:sz w:val="24"/>
        </w:rPr>
        <w:t>单位：万元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414"/>
        <w:gridCol w:w="3119"/>
        <w:gridCol w:w="2551"/>
        <w:gridCol w:w="750"/>
        <w:gridCol w:w="2148"/>
      </w:tblGrid>
      <w:tr w:rsidR="0077707B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  <w:hideMark/>
          </w:tcPr>
          <w:p w:rsidR="0077707B" w:rsidRPr="00ED72CC" w:rsidRDefault="0077707B" w:rsidP="0077707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72CC">
              <w:rPr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77707B" w:rsidRPr="00ED72CC" w:rsidRDefault="0077707B" w:rsidP="0077707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72CC">
              <w:rPr>
                <w:b/>
                <w:bCs/>
                <w:kern w:val="0"/>
                <w:sz w:val="20"/>
                <w:szCs w:val="20"/>
              </w:rPr>
              <w:t>申报编号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7707B" w:rsidRPr="00ED72CC" w:rsidRDefault="0077707B" w:rsidP="0077707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72CC">
              <w:rPr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7707B" w:rsidRPr="00ED72CC" w:rsidRDefault="0077707B" w:rsidP="00ED72CC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72CC">
              <w:rPr>
                <w:b/>
                <w:bCs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7707B" w:rsidRPr="00ED72CC" w:rsidRDefault="0077707B" w:rsidP="0077707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72CC">
              <w:rPr>
                <w:b/>
                <w:bCs/>
                <w:kern w:val="0"/>
                <w:sz w:val="20"/>
                <w:szCs w:val="20"/>
              </w:rPr>
              <w:t>立项</w:t>
            </w:r>
            <w:r w:rsidRPr="00ED72CC"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 w:rsidRPr="00ED72CC">
              <w:rPr>
                <w:b/>
                <w:bCs/>
                <w:kern w:val="0"/>
                <w:sz w:val="20"/>
                <w:szCs w:val="20"/>
              </w:rPr>
              <w:t>经费</w:t>
            </w:r>
          </w:p>
        </w:tc>
        <w:tc>
          <w:tcPr>
            <w:tcW w:w="2148" w:type="dxa"/>
            <w:shd w:val="clear" w:color="auto" w:fill="auto"/>
            <w:vAlign w:val="center"/>
            <w:hideMark/>
          </w:tcPr>
          <w:p w:rsidR="0077707B" w:rsidRPr="00ED72CC" w:rsidRDefault="0077707B" w:rsidP="00ED72CC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72CC">
              <w:rPr>
                <w:b/>
                <w:bCs/>
                <w:kern w:val="0"/>
                <w:sz w:val="20"/>
                <w:szCs w:val="20"/>
              </w:rPr>
              <w:t>推荐单位</w:t>
            </w:r>
          </w:p>
        </w:tc>
      </w:tr>
      <w:tr w:rsidR="0077707B" w:rsidRPr="00ED72CC" w:rsidTr="00ED72CC">
        <w:trPr>
          <w:trHeight w:hRule="exact" w:val="567"/>
          <w:jc w:val="center"/>
        </w:trPr>
        <w:tc>
          <w:tcPr>
            <w:tcW w:w="10560" w:type="dxa"/>
            <w:gridSpan w:val="6"/>
            <w:shd w:val="clear" w:color="auto" w:fill="auto"/>
            <w:vAlign w:val="center"/>
            <w:hideMark/>
          </w:tcPr>
          <w:p w:rsidR="0077707B" w:rsidRPr="00ED72CC" w:rsidRDefault="00290780" w:rsidP="00ED72CC">
            <w:pPr>
              <w:widowControl/>
              <w:jc w:val="left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 w:rsidRPr="00ED72CC">
              <w:rPr>
                <w:rFonts w:eastAsia="楷体_GB2312"/>
                <w:b/>
                <w:bCs/>
                <w:kern w:val="0"/>
                <w:sz w:val="20"/>
                <w:szCs w:val="20"/>
              </w:rPr>
              <w:t>一、农畜新品种及标准化种养殖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10560" w:type="dxa"/>
            <w:gridSpan w:val="6"/>
            <w:shd w:val="clear" w:color="auto" w:fill="auto"/>
            <w:vAlign w:val="center"/>
          </w:tcPr>
          <w:p w:rsidR="00290780" w:rsidRPr="00ED72CC" w:rsidRDefault="00290780" w:rsidP="00ED72CC">
            <w:pPr>
              <w:widowControl/>
              <w:jc w:val="left"/>
              <w:rPr>
                <w:rFonts w:eastAsia="仿宋_GB2312"/>
                <w:b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b/>
                <w:kern w:val="0"/>
                <w:sz w:val="20"/>
                <w:szCs w:val="20"/>
              </w:rPr>
              <w:t>（一）优质、抗病虫、抗逆、高产新品种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20NZZH0064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“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天府肉鸡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”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配套系生产性能提升与推广应用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四川农业大学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四川省教育厅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20NZZH0044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丰产耐旱型桑树新品种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“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川桑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99”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的示范与推广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四川安泰茧丝绸集团有限公司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武胜县教育科技体育局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20NZZH0063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川东主栽食用菌新品种选育与应用成果转化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达州市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富兴源农业开发有限公司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达州市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科学技术局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20NZZH0079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国审耐荫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型大豆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新品种贡秋豆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5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号带状复合种植模式的示范与推广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自贡市农业科学研究所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自贡市科学技术局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20NZZH0009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广适优质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甜玉米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荣玉甜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9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号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的中试与示范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四川华龙种业有限责任公司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成都市科学技术局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20NZZH0078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凉山半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细毛羊新品种及配套技术推广应用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凉山彝族自治州畜牧站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凉山州科学技术局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20NZZH0043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重金属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镉低积累川审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粳稻品种的中试与示范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四川省农业科学院水稻高粱研究所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省农科院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隆昌市青花椒高效栽培技术与产业化示范推广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隆昌市叶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叶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香花椒种植农民专业合作社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隆昌市经济和信息化局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国审小麦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新品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种川麦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601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中试与推广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四川省农业科学院作物研究所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省农科院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20NZZH0065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优质高寒牧草新品种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“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康北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”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垂穗披碱草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中试与示范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四川农业大学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四川省教育厅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茶树特色新品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种区域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示范与应用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四川省茶业集团股份有限公司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宜宾市科学技术局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20NZZH0054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高产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优质广适玉米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新品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种协玉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901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标准化制种与栽培技术集成与示范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绵阳市农业科学研究院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绵阳市科学技术局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川畜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1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号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苦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荬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菜新品种高效综合配套技术集成与示范推广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四川省畜牧科学研究院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省农业农村厅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抗倒抗病优质高产面条小麦新品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种川育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25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示范推广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中国科学院成都生物研究所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中科院成都分院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20NZZH0047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优质高产型多茶类兼制新品种三花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1951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繁育及示范推广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雅安市名山区香水苗木种植农民专业合作社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雅安市科学技术局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10560" w:type="dxa"/>
            <w:gridSpan w:val="6"/>
            <w:shd w:val="clear" w:color="auto" w:fill="auto"/>
            <w:vAlign w:val="center"/>
          </w:tcPr>
          <w:p w:rsidR="00290780" w:rsidRPr="00ED72CC" w:rsidRDefault="00290780" w:rsidP="00ED72CC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b/>
                <w:kern w:val="0"/>
                <w:sz w:val="20"/>
                <w:szCs w:val="20"/>
              </w:rPr>
              <w:t>（二）规模化良种生产与繁殖新技术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20NZZH0040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毛木耳有机高效标准化栽培技术应用示范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什邡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昊阳农业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发展有限公司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什邡市发展改革和科技局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17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20NZZH0048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川草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6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号菊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苣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繁育与示范推广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四川省草原科学研究院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省林业和草原局（大熊猫国家公园四川管理局）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18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20NZZH0036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段木银耳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新品种扩繁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及高效栽培技术集成示范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四川裕德源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生态农业科技有限公司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通江县教育科技体育局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19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猕猴桃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营养袋大苗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培育关键技术示范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四川华胜农业股份有限公司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绵竹市工业科技和信息化局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20NZZH0041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白及现代高效繁育技术成果转化及产业化示范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四川苍药中药材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苍溪县教育和科学技术局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21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20NZZH0081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柞蚕新品种与高效省力饲养技术示范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四川省丝绸科学研究院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四川省科学技术厅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10560" w:type="dxa"/>
            <w:gridSpan w:val="6"/>
            <w:shd w:val="clear" w:color="auto" w:fill="auto"/>
            <w:vAlign w:val="center"/>
          </w:tcPr>
          <w:p w:rsidR="00290780" w:rsidRPr="00ED72CC" w:rsidRDefault="00290780" w:rsidP="00ED72CC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b/>
                <w:kern w:val="0"/>
                <w:sz w:val="20"/>
                <w:szCs w:val="20"/>
              </w:rPr>
              <w:t>（三）种养殖新技术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22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20NZZH0080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蛋鸡细菌病防控系统创新与安全蛋品生产关键技术转化应用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四川大学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四川省科学技术厅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23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20NZZH0067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猪无抗保健饲料新产品的开发与应用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四川农业大学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四川省教育厅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24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20NZZH0056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罗曼粉蛋鸡高效生产技术的创新与推广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四川圣迪乐村生态食品股份有限公司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绵阳市科学技术局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20NZZH0050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四川省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稻渔综合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种养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“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稻田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+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内循环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”</w:t>
            </w:r>
            <w:r w:rsidRPr="00ED72CC">
              <w:rPr>
                <w:rFonts w:eastAsia="仿宋_GB2312"/>
                <w:color w:val="000000"/>
                <w:sz w:val="20"/>
                <w:szCs w:val="20"/>
              </w:rPr>
              <w:t>生态养殖新技术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四川省水产学校（四川省生物科学技术学校）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省农业农村厅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26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20NZZH0033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规模化猪场生物安全防控关键技术熟化及示范推广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四川省畜牧科学研究院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省农业农村厅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27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20NZZH0071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天府肉猪配套系精准饲养关键技术体系在凉山彝区集成示范与推广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西昌学院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四川省教育厅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28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四川丘陵区玉米全程机械化节本增效技术产业化示范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南充市农业科学院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南充市科学技术局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29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20NZZH0077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川贝母（暗紫贝母）现代设施农业规范化种植技术示范和推广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四川松赞雪贝生物科技有限公司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阿坝州科学技术局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萼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贝野生驯化栽培技术示范推广与基地建设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万源市润雨中药有限公司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万源市教育科技局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31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20NZZH0072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缩短茶园幼龄期新技术示范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四川绿源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春茶业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宣汉县教育和科学技术局</w:t>
            </w:r>
          </w:p>
        </w:tc>
      </w:tr>
      <w:tr w:rsidR="00290780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90780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32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20NZZH0057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0780" w:rsidRPr="00ED72CC" w:rsidRDefault="00290780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常用饲料添加剂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在猪上的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安全使用技术成果转化及应用推广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四川铁骑力士实业有限公司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0780" w:rsidRPr="00ED72CC" w:rsidRDefault="00290780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90780" w:rsidRPr="00ED72CC" w:rsidRDefault="00290780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绵阳市科学技术局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10560" w:type="dxa"/>
            <w:gridSpan w:val="6"/>
            <w:shd w:val="clear" w:color="auto" w:fill="auto"/>
            <w:vAlign w:val="center"/>
          </w:tcPr>
          <w:p w:rsidR="00EC0CB7" w:rsidRPr="00ED72CC" w:rsidRDefault="00EC0CB7" w:rsidP="00ED72CC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楷体_GB2312"/>
                <w:b/>
                <w:bCs/>
                <w:kern w:val="0"/>
                <w:sz w:val="20"/>
                <w:szCs w:val="20"/>
              </w:rPr>
              <w:t>二、农产品精深加工及配送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10560" w:type="dxa"/>
            <w:gridSpan w:val="6"/>
            <w:shd w:val="clear" w:color="auto" w:fill="auto"/>
            <w:vAlign w:val="center"/>
          </w:tcPr>
          <w:p w:rsidR="00EC0CB7" w:rsidRPr="00ED72CC" w:rsidRDefault="00EC0CB7" w:rsidP="00ED72CC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b/>
                <w:kern w:val="0"/>
                <w:sz w:val="20"/>
                <w:szCs w:val="20"/>
              </w:rPr>
              <w:t>（一）果蔬茶精深加工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C0CB7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33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C0CB7" w:rsidRPr="00ED72CC" w:rsidRDefault="00EC0CB7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20NZZH0037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0CB7" w:rsidRPr="00ED72CC" w:rsidRDefault="00EC0CB7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功能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菌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发酵泡菜全自动生产技术应用与示范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四川东坡中国泡菜产业技术研究院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眉山市科学技术局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10560" w:type="dxa"/>
            <w:gridSpan w:val="6"/>
            <w:shd w:val="clear" w:color="auto" w:fill="auto"/>
            <w:vAlign w:val="center"/>
          </w:tcPr>
          <w:p w:rsidR="00EC0CB7" w:rsidRPr="00ED72CC" w:rsidRDefault="00EC0CB7" w:rsidP="00ED72CC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b/>
                <w:kern w:val="0"/>
                <w:sz w:val="20"/>
                <w:szCs w:val="20"/>
              </w:rPr>
              <w:t>（二）肉蛋奶精深加工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C0CB7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34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C0CB7" w:rsidRPr="00ED72CC" w:rsidRDefault="00EC0CB7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0CB7" w:rsidRPr="00ED72CC" w:rsidRDefault="00EC0CB7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张飞牛肉优质安全化技术集成与应用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四川张飞牛肉有限公司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阆中市教育科技局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10560" w:type="dxa"/>
            <w:gridSpan w:val="6"/>
            <w:shd w:val="clear" w:color="auto" w:fill="auto"/>
            <w:vAlign w:val="center"/>
          </w:tcPr>
          <w:p w:rsidR="00EC0CB7" w:rsidRPr="00ED72CC" w:rsidRDefault="00EC0CB7" w:rsidP="00ED72CC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b/>
                <w:kern w:val="0"/>
                <w:sz w:val="20"/>
                <w:szCs w:val="20"/>
              </w:rPr>
              <w:lastRenderedPageBreak/>
              <w:t>（三）粮薯</w:t>
            </w:r>
            <w:proofErr w:type="gramStart"/>
            <w:r w:rsidRPr="00ED72CC">
              <w:rPr>
                <w:rFonts w:eastAsia="仿宋_GB2312"/>
                <w:b/>
                <w:kern w:val="0"/>
                <w:sz w:val="20"/>
                <w:szCs w:val="20"/>
              </w:rPr>
              <w:t>豆</w:t>
            </w:r>
            <w:proofErr w:type="gramEnd"/>
            <w:r w:rsidRPr="00ED72CC">
              <w:rPr>
                <w:rFonts w:eastAsia="仿宋_GB2312"/>
                <w:b/>
                <w:kern w:val="0"/>
                <w:sz w:val="20"/>
                <w:szCs w:val="20"/>
              </w:rPr>
              <w:t>精深加工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C0CB7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35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C0CB7" w:rsidRPr="00ED72CC" w:rsidRDefault="00EC0CB7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20NZZH0075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0CB7" w:rsidRPr="00ED72CC" w:rsidRDefault="00EC0CB7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马铃薯精深加工关键技术中试熟化和产业化示范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阿坝州米老头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生态农业科技开发有限公司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阿坝州科学技术局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C0CB7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36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C0CB7" w:rsidRPr="00ED72CC" w:rsidRDefault="00EC0CB7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20NZZH0053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0CB7" w:rsidRPr="00ED72CC" w:rsidRDefault="00EC0CB7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马铃薯主食制品精深加工生产技术研究与应用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绵阳仙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特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米业有限公司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绵阳市科学技术局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C0CB7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37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C0CB7" w:rsidRPr="00ED72CC" w:rsidRDefault="00EC0CB7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20NZZH0066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0CB7" w:rsidRPr="00ED72CC" w:rsidRDefault="00EC0CB7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青稞麸皮膳食纤维制备关键技术及在肉制品中的应用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西华大学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四川省教育厅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10560" w:type="dxa"/>
            <w:gridSpan w:val="6"/>
            <w:shd w:val="clear" w:color="auto" w:fill="auto"/>
            <w:vAlign w:val="center"/>
          </w:tcPr>
          <w:p w:rsidR="00EC0CB7" w:rsidRPr="00ED72CC" w:rsidRDefault="00EC0CB7" w:rsidP="00ED72CC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b/>
                <w:kern w:val="0"/>
                <w:sz w:val="20"/>
                <w:szCs w:val="20"/>
              </w:rPr>
              <w:t>（四）林草产品精深加工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C0CB7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38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20NZZH0074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0CB7" w:rsidRPr="00ED72CC" w:rsidRDefault="00EC0CB7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油橄榄丰产栽培与精深加工关键技术成果转化示范项目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广元金弘农林有限公司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广元市科学技术局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C0CB7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39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20NZZH0031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0CB7" w:rsidRPr="00ED72CC" w:rsidRDefault="00EC0CB7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花椒油高效提取工艺技术的研发及产业化应用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四川省汉源大自然有限公司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汉源县科技和知识产权局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10560" w:type="dxa"/>
            <w:gridSpan w:val="6"/>
            <w:shd w:val="clear" w:color="auto" w:fill="auto"/>
            <w:vAlign w:val="center"/>
          </w:tcPr>
          <w:p w:rsidR="00EC0CB7" w:rsidRPr="00ED72CC" w:rsidRDefault="00EC0CB7" w:rsidP="00ED72CC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b/>
                <w:kern w:val="0"/>
                <w:sz w:val="20"/>
                <w:szCs w:val="20"/>
              </w:rPr>
              <w:t>（五）蚕桑精深加工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C0CB7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40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20NZZH0026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0CB7" w:rsidRPr="00ED72CC" w:rsidRDefault="00EC0CB7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桑蚕高效轻简化机械设施成果转化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四川惠农机械有限责任公司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蓬安县教育科技和体育局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10560" w:type="dxa"/>
            <w:gridSpan w:val="6"/>
            <w:shd w:val="clear" w:color="auto" w:fill="auto"/>
            <w:vAlign w:val="center"/>
          </w:tcPr>
          <w:p w:rsidR="00EC0CB7" w:rsidRPr="00ED72CC" w:rsidRDefault="00EC0CB7" w:rsidP="00ED72CC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楷体_GB2312"/>
                <w:b/>
                <w:bCs/>
                <w:kern w:val="0"/>
                <w:sz w:val="20"/>
                <w:szCs w:val="20"/>
              </w:rPr>
              <w:t>三、绿色农业与土壤污染防控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10560" w:type="dxa"/>
            <w:gridSpan w:val="6"/>
            <w:shd w:val="clear" w:color="auto" w:fill="auto"/>
            <w:vAlign w:val="center"/>
          </w:tcPr>
          <w:p w:rsidR="00EC0CB7" w:rsidRPr="00ED72CC" w:rsidRDefault="00EC0CB7" w:rsidP="00ED72CC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b/>
                <w:kern w:val="0"/>
                <w:sz w:val="20"/>
                <w:szCs w:val="20"/>
              </w:rPr>
              <w:t>（一）农业高效用水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C0CB7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41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0CB7" w:rsidRPr="00ED72CC" w:rsidRDefault="00EC0CB7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智能控制移动提灌系统中试与示范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四川省农业机械研究设计院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省农业农村厅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10560" w:type="dxa"/>
            <w:gridSpan w:val="6"/>
            <w:shd w:val="clear" w:color="auto" w:fill="auto"/>
            <w:vAlign w:val="center"/>
          </w:tcPr>
          <w:p w:rsidR="00EC0CB7" w:rsidRPr="00ED72CC" w:rsidRDefault="00EC0CB7" w:rsidP="00ED72CC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b/>
                <w:kern w:val="0"/>
                <w:sz w:val="20"/>
                <w:szCs w:val="20"/>
              </w:rPr>
              <w:t>（二）化肥</w:t>
            </w:r>
            <w:proofErr w:type="gramStart"/>
            <w:r w:rsidRPr="00ED72CC">
              <w:rPr>
                <w:rFonts w:eastAsia="仿宋_GB2312"/>
                <w:b/>
                <w:kern w:val="0"/>
                <w:sz w:val="20"/>
                <w:szCs w:val="20"/>
              </w:rPr>
              <w:t>农药减施增效</w:t>
            </w:r>
            <w:proofErr w:type="gramEnd"/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C0CB7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42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20NZZH0042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0CB7" w:rsidRPr="00ED72CC" w:rsidRDefault="00EC0CB7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西南地区玉米主要病害和绿色防控技术研究与应用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四川省农业科学院植物保护研究所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省农科院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C0CB7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43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20NZZH0068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0CB7" w:rsidRPr="00ED72CC" w:rsidRDefault="00EC0CB7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作物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多效叶面肥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产业化及应用示范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西南科技大学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四川省教育厅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10560" w:type="dxa"/>
            <w:gridSpan w:val="6"/>
            <w:shd w:val="clear" w:color="auto" w:fill="auto"/>
            <w:vAlign w:val="center"/>
          </w:tcPr>
          <w:p w:rsidR="00EC0CB7" w:rsidRPr="00ED72CC" w:rsidRDefault="00EC0CB7" w:rsidP="00ED72CC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b/>
                <w:kern w:val="0"/>
                <w:sz w:val="20"/>
                <w:szCs w:val="20"/>
              </w:rPr>
              <w:t>（三）健康养殖绿色投入品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C0CB7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44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20NZZH0046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0CB7" w:rsidRPr="00ED72CC" w:rsidRDefault="00EC0CB7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高效微生物发酵饲料关键技术中试及示范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乐山市农业科学研究院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乐山市科学技术局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C0CB7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45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0CB7" w:rsidRPr="00ED72CC" w:rsidRDefault="00EC0CB7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新药加米霉素的产业化开发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四川恒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通动保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生物科技有限公司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内江市科学技术局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C0CB7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46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20NZZH0006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0CB7" w:rsidRPr="00ED72CC" w:rsidRDefault="00EC0CB7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人参茎叶总皂苷颗粒产业化及应用示范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成都乾坤动物药业股份有限公司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成都市科学技术局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10560" w:type="dxa"/>
            <w:gridSpan w:val="6"/>
            <w:shd w:val="clear" w:color="auto" w:fill="auto"/>
            <w:vAlign w:val="center"/>
          </w:tcPr>
          <w:p w:rsidR="00EC0CB7" w:rsidRPr="00ED72CC" w:rsidRDefault="00EC0CB7" w:rsidP="00ED72CC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楷体_GB2312"/>
                <w:b/>
                <w:bCs/>
                <w:kern w:val="0"/>
                <w:sz w:val="20"/>
                <w:szCs w:val="20"/>
              </w:rPr>
              <w:t>四、农机装备及设施</w:t>
            </w:r>
          </w:p>
        </w:tc>
      </w:tr>
      <w:tr w:rsidR="00EC0CB7" w:rsidRPr="00ED72CC" w:rsidTr="00ED72CC">
        <w:trPr>
          <w:trHeight w:hRule="exact"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C0CB7" w:rsidRPr="00ED72CC" w:rsidRDefault="00435499" w:rsidP="0077707B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D72CC">
              <w:rPr>
                <w:rFonts w:eastAsia="仿宋_GB2312"/>
                <w:kern w:val="0"/>
                <w:sz w:val="20"/>
                <w:szCs w:val="20"/>
              </w:rPr>
              <w:t>47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20NZZH0016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0CB7" w:rsidRPr="00ED72CC" w:rsidRDefault="00EC0CB7">
            <w:pPr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高性能轴向涡流饲料粉碎机的研制及产业化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四川省</w:t>
            </w:r>
            <w:proofErr w:type="gramStart"/>
            <w:r w:rsidRPr="00ED72CC">
              <w:rPr>
                <w:rFonts w:eastAsia="仿宋_GB2312"/>
                <w:color w:val="000000"/>
                <w:sz w:val="20"/>
                <w:szCs w:val="20"/>
              </w:rPr>
              <w:t>井研县联益</w:t>
            </w:r>
            <w:proofErr w:type="gramEnd"/>
            <w:r w:rsidRPr="00ED72CC">
              <w:rPr>
                <w:rFonts w:eastAsia="仿宋_GB2312"/>
                <w:color w:val="000000"/>
                <w:sz w:val="20"/>
                <w:szCs w:val="20"/>
              </w:rPr>
              <w:t>机械厂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C0CB7" w:rsidRPr="00ED72CC" w:rsidRDefault="00EC0CB7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EC0CB7" w:rsidRPr="00ED72CC" w:rsidRDefault="00EC0CB7" w:rsidP="00ED72CC">
            <w:pPr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 w:rsidRPr="00ED72CC">
              <w:rPr>
                <w:rFonts w:eastAsia="仿宋_GB2312"/>
                <w:color w:val="000000"/>
                <w:sz w:val="20"/>
                <w:szCs w:val="20"/>
              </w:rPr>
              <w:t>井研县科技局</w:t>
            </w:r>
          </w:p>
        </w:tc>
      </w:tr>
    </w:tbl>
    <w:p w:rsidR="00DE1F75" w:rsidRPr="003743E0" w:rsidRDefault="00DE1F75" w:rsidP="003743E0">
      <w:pPr>
        <w:spacing w:line="520" w:lineRule="exact"/>
        <w:rPr>
          <w:rFonts w:ascii="黑体" w:eastAsia="黑体" w:hAnsi="黑体" w:cs="仿宋"/>
          <w:kern w:val="0"/>
          <w:sz w:val="32"/>
          <w:szCs w:val="32"/>
        </w:rPr>
      </w:pPr>
    </w:p>
    <w:sectPr w:rsidR="00DE1F75" w:rsidRPr="003743E0" w:rsidSect="00DC0B99">
      <w:footerReference w:type="even" r:id="rId7"/>
      <w:footerReference w:type="default" r:id="rId8"/>
      <w:footerReference w:type="first" r:id="rId9"/>
      <w:pgSz w:w="11906" w:h="16838"/>
      <w:pgMar w:top="1418" w:right="1559" w:bottom="1899" w:left="1503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2F" w:rsidRDefault="0038792F" w:rsidP="006E6569">
      <w:r>
        <w:separator/>
      </w:r>
    </w:p>
  </w:endnote>
  <w:endnote w:type="continuationSeparator" w:id="0">
    <w:p w:rsidR="0038792F" w:rsidRDefault="0038792F" w:rsidP="006E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CB7" w:rsidRPr="00315122" w:rsidRDefault="0038792F" w:rsidP="00315122">
    <w:pPr>
      <w:pStyle w:val="a3"/>
      <w:ind w:right="90"/>
      <w:rPr>
        <w:sz w:val="28"/>
        <w:szCs w:val="28"/>
      </w:rPr>
    </w:pPr>
    <w:sdt>
      <w:sdtPr>
        <w:id w:val="11737878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EC0CB7" w:rsidRPr="00315122">
          <w:rPr>
            <w:sz w:val="28"/>
            <w:szCs w:val="28"/>
          </w:rPr>
          <w:t>—</w:t>
        </w:r>
        <w:r w:rsidR="00EC0CB7" w:rsidRPr="00315122">
          <w:rPr>
            <w:sz w:val="28"/>
            <w:szCs w:val="28"/>
          </w:rPr>
          <w:fldChar w:fldCharType="begin"/>
        </w:r>
        <w:r w:rsidR="00EC0CB7" w:rsidRPr="00315122">
          <w:rPr>
            <w:sz w:val="28"/>
            <w:szCs w:val="28"/>
          </w:rPr>
          <w:instrText xml:space="preserve"> PAGE   \* MERGEFORMAT </w:instrText>
        </w:r>
        <w:r w:rsidR="00EC0CB7" w:rsidRPr="00315122">
          <w:rPr>
            <w:sz w:val="28"/>
            <w:szCs w:val="28"/>
          </w:rPr>
          <w:fldChar w:fldCharType="separate"/>
        </w:r>
        <w:r w:rsidR="001C056D" w:rsidRPr="001C056D">
          <w:rPr>
            <w:noProof/>
            <w:sz w:val="28"/>
            <w:szCs w:val="28"/>
            <w:lang w:val="zh-CN"/>
          </w:rPr>
          <w:t>2</w:t>
        </w:r>
        <w:r w:rsidR="00EC0CB7" w:rsidRPr="00315122">
          <w:rPr>
            <w:sz w:val="28"/>
            <w:szCs w:val="28"/>
          </w:rPr>
          <w:fldChar w:fldCharType="end"/>
        </w:r>
      </w:sdtContent>
    </w:sdt>
    <w:r w:rsidR="00EC0CB7" w:rsidRPr="00315122"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CB7" w:rsidRPr="00315122" w:rsidRDefault="0038792F" w:rsidP="00315122">
    <w:pPr>
      <w:pStyle w:val="a3"/>
      <w:jc w:val="right"/>
      <w:rPr>
        <w:sz w:val="28"/>
        <w:szCs w:val="28"/>
      </w:rPr>
    </w:pPr>
    <w:sdt>
      <w:sdtPr>
        <w:id w:val="11737843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EC0CB7" w:rsidRPr="00315122">
          <w:rPr>
            <w:sz w:val="28"/>
            <w:szCs w:val="28"/>
          </w:rPr>
          <w:t>—</w:t>
        </w:r>
        <w:r w:rsidR="00EC0CB7" w:rsidRPr="00315122">
          <w:rPr>
            <w:sz w:val="28"/>
            <w:szCs w:val="28"/>
          </w:rPr>
          <w:fldChar w:fldCharType="begin"/>
        </w:r>
        <w:r w:rsidR="00EC0CB7" w:rsidRPr="00315122">
          <w:rPr>
            <w:sz w:val="28"/>
            <w:szCs w:val="28"/>
          </w:rPr>
          <w:instrText xml:space="preserve"> PAGE   \* MERGEFORMAT </w:instrText>
        </w:r>
        <w:r w:rsidR="00EC0CB7" w:rsidRPr="00315122">
          <w:rPr>
            <w:sz w:val="28"/>
            <w:szCs w:val="28"/>
          </w:rPr>
          <w:fldChar w:fldCharType="separate"/>
        </w:r>
        <w:r w:rsidR="001C056D" w:rsidRPr="001C056D">
          <w:rPr>
            <w:noProof/>
            <w:sz w:val="28"/>
            <w:szCs w:val="28"/>
            <w:lang w:val="zh-CN"/>
          </w:rPr>
          <w:t>1</w:t>
        </w:r>
        <w:r w:rsidR="00EC0CB7" w:rsidRPr="00315122">
          <w:rPr>
            <w:sz w:val="28"/>
            <w:szCs w:val="28"/>
          </w:rPr>
          <w:fldChar w:fldCharType="end"/>
        </w:r>
      </w:sdtContent>
    </w:sdt>
    <w:r w:rsidR="00EC0CB7" w:rsidRPr="00315122"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CB7" w:rsidRDefault="00EC0CB7">
    <w:pPr>
      <w:pStyle w:val="a3"/>
    </w:pPr>
    <w:r>
      <w:rPr>
        <w:rFonts w:hint="eastAsia"/>
      </w:rPr>
      <w:t>—</w:t>
    </w:r>
    <w:r>
      <w:rPr>
        <w:rFonts w:hint="eastAsia"/>
      </w:rPr>
      <w:t>1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2F" w:rsidRDefault="0038792F" w:rsidP="006E6569">
      <w:r>
        <w:separator/>
      </w:r>
    </w:p>
  </w:footnote>
  <w:footnote w:type="continuationSeparator" w:id="0">
    <w:p w:rsidR="0038792F" w:rsidRDefault="0038792F" w:rsidP="006E6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70"/>
    <w:rsid w:val="00067F74"/>
    <w:rsid w:val="000A44D5"/>
    <w:rsid w:val="000B57C2"/>
    <w:rsid w:val="000F1B44"/>
    <w:rsid w:val="0013136B"/>
    <w:rsid w:val="00146A1B"/>
    <w:rsid w:val="00162697"/>
    <w:rsid w:val="0017024D"/>
    <w:rsid w:val="00172E61"/>
    <w:rsid w:val="00187118"/>
    <w:rsid w:val="0019607A"/>
    <w:rsid w:val="001C056D"/>
    <w:rsid w:val="001D66DA"/>
    <w:rsid w:val="0020315D"/>
    <w:rsid w:val="002070AB"/>
    <w:rsid w:val="00231922"/>
    <w:rsid w:val="00234C1D"/>
    <w:rsid w:val="002352AF"/>
    <w:rsid w:val="002556A6"/>
    <w:rsid w:val="002602DE"/>
    <w:rsid w:val="00264FFF"/>
    <w:rsid w:val="00287F47"/>
    <w:rsid w:val="00290780"/>
    <w:rsid w:val="00291164"/>
    <w:rsid w:val="002A1689"/>
    <w:rsid w:val="002C3984"/>
    <w:rsid w:val="002C54EC"/>
    <w:rsid w:val="002E009C"/>
    <w:rsid w:val="002F5E59"/>
    <w:rsid w:val="00315122"/>
    <w:rsid w:val="0032337C"/>
    <w:rsid w:val="00335828"/>
    <w:rsid w:val="00336591"/>
    <w:rsid w:val="00340CFB"/>
    <w:rsid w:val="003641B3"/>
    <w:rsid w:val="0037073B"/>
    <w:rsid w:val="003743E0"/>
    <w:rsid w:val="00374F69"/>
    <w:rsid w:val="00375046"/>
    <w:rsid w:val="0038792F"/>
    <w:rsid w:val="003A5244"/>
    <w:rsid w:val="003C55B6"/>
    <w:rsid w:val="003D6BCF"/>
    <w:rsid w:val="00430C5A"/>
    <w:rsid w:val="00435499"/>
    <w:rsid w:val="00435E93"/>
    <w:rsid w:val="00444E17"/>
    <w:rsid w:val="004934D0"/>
    <w:rsid w:val="004A26A7"/>
    <w:rsid w:val="004B5E37"/>
    <w:rsid w:val="004F2382"/>
    <w:rsid w:val="00521F59"/>
    <w:rsid w:val="00530BB6"/>
    <w:rsid w:val="00550736"/>
    <w:rsid w:val="0055642C"/>
    <w:rsid w:val="005853CE"/>
    <w:rsid w:val="0059796E"/>
    <w:rsid w:val="005A2931"/>
    <w:rsid w:val="005C3AB2"/>
    <w:rsid w:val="005C4109"/>
    <w:rsid w:val="005C490C"/>
    <w:rsid w:val="0061246C"/>
    <w:rsid w:val="006263AC"/>
    <w:rsid w:val="00672E5F"/>
    <w:rsid w:val="006873CF"/>
    <w:rsid w:val="006E6569"/>
    <w:rsid w:val="00702D00"/>
    <w:rsid w:val="0070541F"/>
    <w:rsid w:val="00706A0A"/>
    <w:rsid w:val="00707654"/>
    <w:rsid w:val="00726817"/>
    <w:rsid w:val="0076217D"/>
    <w:rsid w:val="0077707B"/>
    <w:rsid w:val="00795192"/>
    <w:rsid w:val="007E0782"/>
    <w:rsid w:val="007E0AE4"/>
    <w:rsid w:val="007F2417"/>
    <w:rsid w:val="008304FE"/>
    <w:rsid w:val="008342BD"/>
    <w:rsid w:val="00843D97"/>
    <w:rsid w:val="008C074E"/>
    <w:rsid w:val="008E6227"/>
    <w:rsid w:val="0091076E"/>
    <w:rsid w:val="00923D88"/>
    <w:rsid w:val="0093580A"/>
    <w:rsid w:val="0098554F"/>
    <w:rsid w:val="00994C62"/>
    <w:rsid w:val="00A5084F"/>
    <w:rsid w:val="00A53396"/>
    <w:rsid w:val="00AA2CCD"/>
    <w:rsid w:val="00AD498C"/>
    <w:rsid w:val="00AD746E"/>
    <w:rsid w:val="00AF6739"/>
    <w:rsid w:val="00B05699"/>
    <w:rsid w:val="00B10880"/>
    <w:rsid w:val="00B1457F"/>
    <w:rsid w:val="00B17FDD"/>
    <w:rsid w:val="00B35708"/>
    <w:rsid w:val="00B613FF"/>
    <w:rsid w:val="00B666AB"/>
    <w:rsid w:val="00B735FD"/>
    <w:rsid w:val="00B82686"/>
    <w:rsid w:val="00BB3B8B"/>
    <w:rsid w:val="00BC6C66"/>
    <w:rsid w:val="00C0373D"/>
    <w:rsid w:val="00C52494"/>
    <w:rsid w:val="00C61619"/>
    <w:rsid w:val="00C7061C"/>
    <w:rsid w:val="00C7598E"/>
    <w:rsid w:val="00C904FD"/>
    <w:rsid w:val="00CD6B19"/>
    <w:rsid w:val="00CF1C5A"/>
    <w:rsid w:val="00D66C10"/>
    <w:rsid w:val="00DB22F3"/>
    <w:rsid w:val="00DB2DAD"/>
    <w:rsid w:val="00DC0B99"/>
    <w:rsid w:val="00DE1F75"/>
    <w:rsid w:val="00DF5AB9"/>
    <w:rsid w:val="00E14118"/>
    <w:rsid w:val="00E17EFF"/>
    <w:rsid w:val="00E2272F"/>
    <w:rsid w:val="00E26DD2"/>
    <w:rsid w:val="00E2745A"/>
    <w:rsid w:val="00E30BA8"/>
    <w:rsid w:val="00E33BB6"/>
    <w:rsid w:val="00E4511E"/>
    <w:rsid w:val="00E70DCE"/>
    <w:rsid w:val="00E74FAC"/>
    <w:rsid w:val="00E91DA2"/>
    <w:rsid w:val="00E93600"/>
    <w:rsid w:val="00E93972"/>
    <w:rsid w:val="00EB27AC"/>
    <w:rsid w:val="00EC0CB7"/>
    <w:rsid w:val="00EC61BC"/>
    <w:rsid w:val="00ED66BD"/>
    <w:rsid w:val="00ED72CC"/>
    <w:rsid w:val="00F00A1F"/>
    <w:rsid w:val="00F046BD"/>
    <w:rsid w:val="00F3432F"/>
    <w:rsid w:val="00F40CF4"/>
    <w:rsid w:val="00F62A61"/>
    <w:rsid w:val="00F71C70"/>
    <w:rsid w:val="00F97543"/>
    <w:rsid w:val="00FA4F29"/>
    <w:rsid w:val="00FF12D1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7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71C7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customStyle="1" w:styleId="Char">
    <w:name w:val="页脚 Char"/>
    <w:basedOn w:val="a0"/>
    <w:link w:val="a3"/>
    <w:uiPriority w:val="99"/>
    <w:qFormat/>
    <w:rsid w:val="00F71C70"/>
    <w:rPr>
      <w:rFonts w:ascii="Times New Roman" w:eastAsia="仿宋_GB2312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612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1246C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666A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666AB"/>
    <w:rPr>
      <w:color w:val="800080"/>
      <w:u w:val="single"/>
    </w:rPr>
  </w:style>
  <w:style w:type="paragraph" w:customStyle="1" w:styleId="font5">
    <w:name w:val="font5"/>
    <w:basedOn w:val="a"/>
    <w:rsid w:val="00B666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666A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B666A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B666AB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B666AB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B666A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B666AB"/>
    <w:pPr>
      <w:widowControl/>
      <w:spacing w:before="100" w:beforeAutospacing="1" w:after="100" w:afterAutospacing="1"/>
      <w:jc w:val="left"/>
    </w:pPr>
    <w:rPr>
      <w:rFonts w:ascii="MS Mincho" w:eastAsia="MS Mincho" w:hAnsi="MS Mincho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B666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9">
    <w:name w:val="xl79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B666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楷体" w:eastAsia="楷体" w:hAnsi="楷体" w:cs="宋体"/>
      <w:b/>
      <w:bCs/>
      <w:color w:val="000000"/>
      <w:kern w:val="0"/>
      <w:sz w:val="24"/>
    </w:rPr>
  </w:style>
  <w:style w:type="paragraph" w:customStyle="1" w:styleId="xl82">
    <w:name w:val="xl82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楷体" w:eastAsia="楷体" w:hAnsi="楷体" w:cs="宋体"/>
      <w:b/>
      <w:bCs/>
      <w:color w:val="000000"/>
      <w:kern w:val="0"/>
      <w:sz w:val="24"/>
    </w:rPr>
  </w:style>
  <w:style w:type="paragraph" w:customStyle="1" w:styleId="xl83">
    <w:name w:val="xl83"/>
    <w:basedOn w:val="a"/>
    <w:rsid w:val="00B666A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楷体" w:eastAsia="楷体" w:hAnsi="楷体" w:cs="宋体"/>
      <w:b/>
      <w:bCs/>
      <w:color w:val="000000"/>
      <w:kern w:val="0"/>
      <w:sz w:val="24"/>
    </w:rPr>
  </w:style>
  <w:style w:type="paragraph" w:customStyle="1" w:styleId="xl84">
    <w:name w:val="xl84"/>
    <w:basedOn w:val="a"/>
    <w:rsid w:val="00B666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楷体" w:eastAsia="楷体" w:hAnsi="楷体" w:cs="宋体"/>
      <w:b/>
      <w:bCs/>
      <w:color w:val="000000"/>
      <w:kern w:val="0"/>
      <w:sz w:val="24"/>
    </w:rPr>
  </w:style>
  <w:style w:type="paragraph" w:customStyle="1" w:styleId="xl85">
    <w:name w:val="xl85"/>
    <w:basedOn w:val="a"/>
    <w:rsid w:val="000A44D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0A4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7">
    <w:name w:val="xl87"/>
    <w:basedOn w:val="a"/>
    <w:rsid w:val="000A4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rsid w:val="000A4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9">
    <w:name w:val="xl89"/>
    <w:basedOn w:val="a"/>
    <w:rsid w:val="000A4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90">
    <w:name w:val="xl90"/>
    <w:basedOn w:val="a"/>
    <w:rsid w:val="000A4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743E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743E0"/>
    <w:rPr>
      <w:rFonts w:ascii="Times New Roman" w:eastAsia="宋体" w:hAnsi="Times New Roman" w:cs="Times New Roman"/>
      <w:szCs w:val="24"/>
    </w:rPr>
  </w:style>
  <w:style w:type="paragraph" w:customStyle="1" w:styleId="xl91">
    <w:name w:val="xl91"/>
    <w:basedOn w:val="a"/>
    <w:rsid w:val="002070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2070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2070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04">
    <w:name w:val="xl104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05">
    <w:name w:val="xl105"/>
    <w:basedOn w:val="a"/>
    <w:rsid w:val="002070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08">
    <w:name w:val="xl108"/>
    <w:basedOn w:val="a"/>
    <w:rsid w:val="002070AB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2070A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0">
    <w:name w:val="xl110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2070A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2070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7">
    <w:name w:val="xl117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8">
    <w:name w:val="xl118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9">
    <w:name w:val="xl119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20">
    <w:name w:val="xl120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21">
    <w:name w:val="xl121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22">
    <w:name w:val="xl122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23">
    <w:name w:val="xl123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24">
    <w:name w:val="xl124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207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207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207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8">
    <w:name w:val="xl128"/>
    <w:basedOn w:val="a"/>
    <w:rsid w:val="00207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29">
    <w:name w:val="xl129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2">
    <w:name w:val="xl132"/>
    <w:basedOn w:val="a"/>
    <w:rsid w:val="00207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3">
    <w:name w:val="xl133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4">
    <w:name w:val="xl134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0"/>
      <w:szCs w:val="20"/>
    </w:rPr>
  </w:style>
  <w:style w:type="paragraph" w:customStyle="1" w:styleId="xl135">
    <w:name w:val="xl135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6">
    <w:name w:val="xl136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7">
    <w:name w:val="xl137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styleId="a8">
    <w:name w:val="No Spacing"/>
    <w:uiPriority w:val="1"/>
    <w:qFormat/>
    <w:rsid w:val="00435E93"/>
    <w:pPr>
      <w:widowControl w:val="0"/>
      <w:spacing w:line="240" w:lineRule="auto"/>
      <w:jc w:val="both"/>
    </w:pPr>
  </w:style>
  <w:style w:type="paragraph" w:customStyle="1" w:styleId="xl63">
    <w:name w:val="xl63"/>
    <w:basedOn w:val="a"/>
    <w:rsid w:val="007770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7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71C7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customStyle="1" w:styleId="Char">
    <w:name w:val="页脚 Char"/>
    <w:basedOn w:val="a0"/>
    <w:link w:val="a3"/>
    <w:uiPriority w:val="99"/>
    <w:qFormat/>
    <w:rsid w:val="00F71C70"/>
    <w:rPr>
      <w:rFonts w:ascii="Times New Roman" w:eastAsia="仿宋_GB2312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612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1246C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666A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666AB"/>
    <w:rPr>
      <w:color w:val="800080"/>
      <w:u w:val="single"/>
    </w:rPr>
  </w:style>
  <w:style w:type="paragraph" w:customStyle="1" w:styleId="font5">
    <w:name w:val="font5"/>
    <w:basedOn w:val="a"/>
    <w:rsid w:val="00B666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666A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B666A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B666AB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B666AB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B666A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B666AB"/>
    <w:pPr>
      <w:widowControl/>
      <w:spacing w:before="100" w:beforeAutospacing="1" w:after="100" w:afterAutospacing="1"/>
      <w:jc w:val="left"/>
    </w:pPr>
    <w:rPr>
      <w:rFonts w:ascii="MS Mincho" w:eastAsia="MS Mincho" w:hAnsi="MS Mincho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B666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9">
    <w:name w:val="xl79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B666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楷体" w:eastAsia="楷体" w:hAnsi="楷体" w:cs="宋体"/>
      <w:b/>
      <w:bCs/>
      <w:color w:val="000000"/>
      <w:kern w:val="0"/>
      <w:sz w:val="24"/>
    </w:rPr>
  </w:style>
  <w:style w:type="paragraph" w:customStyle="1" w:styleId="xl82">
    <w:name w:val="xl82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楷体" w:eastAsia="楷体" w:hAnsi="楷体" w:cs="宋体"/>
      <w:b/>
      <w:bCs/>
      <w:color w:val="000000"/>
      <w:kern w:val="0"/>
      <w:sz w:val="24"/>
    </w:rPr>
  </w:style>
  <w:style w:type="paragraph" w:customStyle="1" w:styleId="xl83">
    <w:name w:val="xl83"/>
    <w:basedOn w:val="a"/>
    <w:rsid w:val="00B666A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楷体" w:eastAsia="楷体" w:hAnsi="楷体" w:cs="宋体"/>
      <w:b/>
      <w:bCs/>
      <w:color w:val="000000"/>
      <w:kern w:val="0"/>
      <w:sz w:val="24"/>
    </w:rPr>
  </w:style>
  <w:style w:type="paragraph" w:customStyle="1" w:styleId="xl84">
    <w:name w:val="xl84"/>
    <w:basedOn w:val="a"/>
    <w:rsid w:val="00B666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楷体" w:eastAsia="楷体" w:hAnsi="楷体" w:cs="宋体"/>
      <w:b/>
      <w:bCs/>
      <w:color w:val="000000"/>
      <w:kern w:val="0"/>
      <w:sz w:val="24"/>
    </w:rPr>
  </w:style>
  <w:style w:type="paragraph" w:customStyle="1" w:styleId="xl85">
    <w:name w:val="xl85"/>
    <w:basedOn w:val="a"/>
    <w:rsid w:val="000A44D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0A4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7">
    <w:name w:val="xl87"/>
    <w:basedOn w:val="a"/>
    <w:rsid w:val="000A4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rsid w:val="000A4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9">
    <w:name w:val="xl89"/>
    <w:basedOn w:val="a"/>
    <w:rsid w:val="000A4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90">
    <w:name w:val="xl90"/>
    <w:basedOn w:val="a"/>
    <w:rsid w:val="000A4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743E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743E0"/>
    <w:rPr>
      <w:rFonts w:ascii="Times New Roman" w:eastAsia="宋体" w:hAnsi="Times New Roman" w:cs="Times New Roman"/>
      <w:szCs w:val="24"/>
    </w:rPr>
  </w:style>
  <w:style w:type="paragraph" w:customStyle="1" w:styleId="xl91">
    <w:name w:val="xl91"/>
    <w:basedOn w:val="a"/>
    <w:rsid w:val="002070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2070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2070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04">
    <w:name w:val="xl104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05">
    <w:name w:val="xl105"/>
    <w:basedOn w:val="a"/>
    <w:rsid w:val="002070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08">
    <w:name w:val="xl108"/>
    <w:basedOn w:val="a"/>
    <w:rsid w:val="002070AB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2070A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0">
    <w:name w:val="xl110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2070A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2070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7">
    <w:name w:val="xl117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8">
    <w:name w:val="xl118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9">
    <w:name w:val="xl119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20">
    <w:name w:val="xl120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21">
    <w:name w:val="xl121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22">
    <w:name w:val="xl122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23">
    <w:name w:val="xl123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24">
    <w:name w:val="xl124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207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207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207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8">
    <w:name w:val="xl128"/>
    <w:basedOn w:val="a"/>
    <w:rsid w:val="00207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29">
    <w:name w:val="xl129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2">
    <w:name w:val="xl132"/>
    <w:basedOn w:val="a"/>
    <w:rsid w:val="00207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3">
    <w:name w:val="xl133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4">
    <w:name w:val="xl134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0"/>
      <w:szCs w:val="20"/>
    </w:rPr>
  </w:style>
  <w:style w:type="paragraph" w:customStyle="1" w:styleId="xl135">
    <w:name w:val="xl135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6">
    <w:name w:val="xl136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7">
    <w:name w:val="xl137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styleId="a8">
    <w:name w:val="No Spacing"/>
    <w:uiPriority w:val="1"/>
    <w:qFormat/>
    <w:rsid w:val="00435E93"/>
    <w:pPr>
      <w:widowControl w:val="0"/>
      <w:spacing w:line="240" w:lineRule="auto"/>
      <w:jc w:val="both"/>
    </w:pPr>
  </w:style>
  <w:style w:type="paragraph" w:customStyle="1" w:styleId="xl63">
    <w:name w:val="xl63"/>
    <w:basedOn w:val="a"/>
    <w:rsid w:val="007770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464</Words>
  <Characters>2651</Characters>
  <Application>Microsoft Office Word</Application>
  <DocSecurity>0</DocSecurity>
  <Lines>22</Lines>
  <Paragraphs>6</Paragraphs>
  <ScaleCrop>false</ScaleCrop>
  <Company>lenovo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屈智</dc:creator>
  <cp:lastModifiedBy>蔡文开</cp:lastModifiedBy>
  <cp:revision>15</cp:revision>
  <cp:lastPrinted>2019-07-29T07:04:00Z</cp:lastPrinted>
  <dcterms:created xsi:type="dcterms:W3CDTF">2019-12-13T01:59:00Z</dcterms:created>
  <dcterms:modified xsi:type="dcterms:W3CDTF">2019-12-13T04:17:00Z</dcterms:modified>
</cp:coreProperties>
</file>